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E" w:rsidRDefault="000770CE" w:rsidP="000770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2628" cy="8387251"/>
            <wp:effectExtent l="0" t="0" r="0" b="0"/>
            <wp:docPr id="1" name="Рисунок 1" descr="C:\Users\User\Desktop\Сканер\2017_03_27\Новая папка\Положение 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7_03_27\Новая папка\Положение 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28" cy="83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CE" w:rsidRDefault="000770CE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0CE" w:rsidRDefault="000770CE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0CE" w:rsidRDefault="000770CE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0CE" w:rsidRDefault="000770CE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0CE" w:rsidRDefault="000770CE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lastRenderedPageBreak/>
        <w:t>инструкцией по охране труда, противопожарными, санитарно-гигиеническими требованиями.</w:t>
      </w:r>
    </w:p>
    <w:p w:rsidR="006F2C62" w:rsidRPr="002250B3" w:rsidRDefault="006F2C62" w:rsidP="00D5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3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7B38A6" w:rsidRDefault="007B38A6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2.1. Основными задачами библиотеки являются: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обеспечение участ</w:t>
      </w:r>
      <w:r w:rsidR="007B38A6">
        <w:rPr>
          <w:rFonts w:ascii="Times New Roman" w:hAnsi="Times New Roman" w:cs="Times New Roman"/>
          <w:sz w:val="28"/>
          <w:szCs w:val="28"/>
        </w:rPr>
        <w:t>никам образовательного процесса</w:t>
      </w:r>
      <w:r w:rsidRPr="002250B3">
        <w:rPr>
          <w:rFonts w:ascii="Times New Roman" w:hAnsi="Times New Roman" w:cs="Times New Roman"/>
          <w:sz w:val="28"/>
          <w:szCs w:val="28"/>
        </w:rPr>
        <w:t xml:space="preserve"> доступа к информации, знаниям, идеям, культурным ценностям посредством использования библиотечно-информационных ресурсов образовательного учреждения на различных носителях: бумажном (книжный фонд, фонд периодических изданий), цифровом (CD-диски) и сети Интернет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воспитание культурного и гражданского самосознания, помощи социализации воспитанника, развитии его творческого потенциала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формирование навыков независимого библиотечного пользователя, обучение поиску, отбору и критической оценке информации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F2C62" w:rsidRPr="002250B3" w:rsidRDefault="006F2C62" w:rsidP="00D5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3">
        <w:rPr>
          <w:rFonts w:ascii="Times New Roman" w:hAnsi="Times New Roman" w:cs="Times New Roman"/>
          <w:b/>
          <w:sz w:val="28"/>
          <w:szCs w:val="28"/>
        </w:rPr>
        <w:t>3. Основные функции</w:t>
      </w:r>
    </w:p>
    <w:p w:rsidR="007B38A6" w:rsidRDefault="007B38A6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3.1. Для реализации основных задач библиотека: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формирует фонд библиотечно-информационных ресурсов учреждения:</w:t>
      </w:r>
    </w:p>
    <w:p w:rsidR="006F2C62" w:rsidRPr="002250B3" w:rsidRDefault="006F2C62" w:rsidP="00D512BA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</w:t>
      </w:r>
      <w:r w:rsidR="007B38A6">
        <w:rPr>
          <w:rFonts w:ascii="Times New Roman" w:hAnsi="Times New Roman" w:cs="Times New Roman"/>
          <w:sz w:val="28"/>
          <w:szCs w:val="28"/>
        </w:rPr>
        <w:t>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создает информационную продукцию:</w:t>
      </w:r>
    </w:p>
    <w:p w:rsidR="006F2C62" w:rsidRPr="002250B3" w:rsidRDefault="006F2C62" w:rsidP="00D512BA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осуществляет аналитико-синтетическую переработку информации;</w:t>
      </w:r>
    </w:p>
    <w:p w:rsidR="006F2C62" w:rsidRPr="002250B3" w:rsidRDefault="006F2C62" w:rsidP="00D512BA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организует и ведет справочно-библиографический аппарат: каталоги, картотеки:</w:t>
      </w:r>
    </w:p>
    <w:p w:rsidR="006F2C62" w:rsidRPr="002250B3" w:rsidRDefault="006F2C62" w:rsidP="00D512BA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6F2C62" w:rsidRPr="002250B3" w:rsidRDefault="006F2C62" w:rsidP="00D512BA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</w:t>
      </w:r>
      <w:r w:rsidR="007B38A6">
        <w:rPr>
          <w:rFonts w:ascii="Times New Roman" w:hAnsi="Times New Roman" w:cs="Times New Roman"/>
          <w:sz w:val="28"/>
          <w:szCs w:val="28"/>
        </w:rPr>
        <w:t>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осуществляет дифференцированное библиотечно-информационное обслуживание воспитанников:</w:t>
      </w:r>
    </w:p>
    <w:p w:rsidR="006F2C62" w:rsidRPr="002250B3" w:rsidRDefault="006F2C62" w:rsidP="00D512BA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6F2C62" w:rsidRPr="002250B3" w:rsidRDefault="006F2C62" w:rsidP="00D512BA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создает условия для реализации самостоятельности в обучении, познавательной творческой деятельности с опорой на коммуникацию, способствует развитию навыков самообучения;</w:t>
      </w:r>
    </w:p>
    <w:p w:rsidR="006F2C62" w:rsidRPr="002250B3" w:rsidRDefault="006F2C62" w:rsidP="00D512BA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lastRenderedPageBreak/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F2C62" w:rsidRPr="002250B3" w:rsidRDefault="006F2C62" w:rsidP="00D512BA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6F2C62" w:rsidRPr="002250B3" w:rsidRDefault="006F2C62" w:rsidP="00D512BA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</w:t>
      </w:r>
      <w:r w:rsidR="007B38A6">
        <w:rPr>
          <w:rFonts w:ascii="Times New Roman" w:hAnsi="Times New Roman" w:cs="Times New Roman"/>
          <w:sz w:val="28"/>
          <w:szCs w:val="28"/>
        </w:rPr>
        <w:t>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6F2C62" w:rsidRPr="002250B3" w:rsidRDefault="006F2C62" w:rsidP="00D512BA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6F2C62" w:rsidRPr="002250B3" w:rsidRDefault="006F2C62" w:rsidP="00D512BA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6F2C62" w:rsidRPr="002250B3" w:rsidRDefault="006F2C62" w:rsidP="00D512BA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содействует повышению квалификации и профессиональной компетенции;</w:t>
      </w:r>
    </w:p>
    <w:p w:rsidR="006F2C62" w:rsidRPr="002250B3" w:rsidRDefault="006F2C62" w:rsidP="00D512BA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осуществляет накопление, систематизацию информации по предметам, разделам и темам;</w:t>
      </w:r>
    </w:p>
    <w:p w:rsidR="006F2C62" w:rsidRPr="002250B3" w:rsidRDefault="006F2C62" w:rsidP="00D512BA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осуществляет текущее информирование (обзоры новых поступлений и публикаций)</w:t>
      </w:r>
      <w:r w:rsidR="007B38A6">
        <w:rPr>
          <w:rFonts w:ascii="Times New Roman" w:hAnsi="Times New Roman" w:cs="Times New Roman"/>
          <w:sz w:val="28"/>
          <w:szCs w:val="28"/>
        </w:rPr>
        <w:t>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д) осуществляет дифференцированное библиотечно-информацио</w:t>
      </w:r>
      <w:r w:rsidR="007B38A6">
        <w:rPr>
          <w:rFonts w:ascii="Times New Roman" w:hAnsi="Times New Roman" w:cs="Times New Roman"/>
          <w:sz w:val="28"/>
          <w:szCs w:val="28"/>
        </w:rPr>
        <w:t>нное обслуживание воспитанников:</w:t>
      </w:r>
    </w:p>
    <w:p w:rsidR="006F2C62" w:rsidRPr="002250B3" w:rsidRDefault="006F2C62" w:rsidP="00D512BA">
      <w:pPr>
        <w:numPr>
          <w:ilvl w:val="0"/>
          <w:numId w:val="4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библиотеку.</w:t>
      </w:r>
    </w:p>
    <w:p w:rsidR="006F2C62" w:rsidRPr="002250B3" w:rsidRDefault="006F2C62" w:rsidP="00D5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3">
        <w:rPr>
          <w:rFonts w:ascii="Times New Roman" w:hAnsi="Times New Roman" w:cs="Times New Roman"/>
          <w:b/>
          <w:sz w:val="28"/>
          <w:szCs w:val="28"/>
        </w:rPr>
        <w:t>4. Организация деятельности библиотеки</w:t>
      </w:r>
    </w:p>
    <w:p w:rsidR="007B38A6" w:rsidRDefault="007B38A6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4.1. Наличие укомплектованной библиотеки в учреждении обязательно.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4.2. Библиотека располагается в приспособленном помещении</w:t>
      </w:r>
      <w:r w:rsidR="007B38A6">
        <w:rPr>
          <w:rFonts w:ascii="Times New Roman" w:hAnsi="Times New Roman" w:cs="Times New Roman"/>
          <w:sz w:val="28"/>
          <w:szCs w:val="28"/>
        </w:rPr>
        <w:t xml:space="preserve">, где выделены зоны абонемента </w:t>
      </w:r>
      <w:r w:rsidRPr="002250B3">
        <w:rPr>
          <w:rFonts w:ascii="Times New Roman" w:hAnsi="Times New Roman" w:cs="Times New Roman"/>
          <w:sz w:val="28"/>
          <w:szCs w:val="28"/>
        </w:rPr>
        <w:t xml:space="preserve">и читального зала 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4.3. Библиотечно-информационное обслуживание осуществляется на основе библиотечно-информационных ресурсов в соответствии с учебно-воспитательным планом учреждения, программами и планом работы библиотеки.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 xml:space="preserve">4.4 </w:t>
      </w:r>
      <w:r w:rsidR="009C4CD6">
        <w:rPr>
          <w:rFonts w:ascii="Times New Roman" w:hAnsi="Times New Roman" w:cs="Times New Roman"/>
          <w:sz w:val="28"/>
          <w:szCs w:val="28"/>
        </w:rPr>
        <w:t>У</w:t>
      </w:r>
      <w:r w:rsidRPr="002250B3">
        <w:rPr>
          <w:rFonts w:ascii="Times New Roman" w:hAnsi="Times New Roman" w:cs="Times New Roman"/>
          <w:sz w:val="28"/>
          <w:szCs w:val="28"/>
        </w:rPr>
        <w:t>чреждение создает условия для сохранности оборудования и имущества библиотеки.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4.5. Режим работы библиотеки определяется директором учреждения в соответствии с правилами внутреннего распорядка учреждения.</w:t>
      </w:r>
    </w:p>
    <w:p w:rsidR="006F2C62" w:rsidRPr="002250B3" w:rsidRDefault="006F2C62" w:rsidP="00D5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3">
        <w:rPr>
          <w:rFonts w:ascii="Times New Roman" w:hAnsi="Times New Roman" w:cs="Times New Roman"/>
          <w:b/>
          <w:sz w:val="28"/>
          <w:szCs w:val="28"/>
        </w:rPr>
        <w:t>5. Управление</w:t>
      </w:r>
    </w:p>
    <w:p w:rsidR="007B38A6" w:rsidRDefault="007B38A6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5.1. Руководство библиотекой осуществляет библиотекарь, который несет ответственность в пределах своей компетенции перед обществом и руководителем учреждения, воспитанниками</w:t>
      </w:r>
      <w:r w:rsidR="007B38A6">
        <w:rPr>
          <w:rFonts w:ascii="Times New Roman" w:hAnsi="Times New Roman" w:cs="Times New Roman"/>
          <w:sz w:val="28"/>
          <w:szCs w:val="28"/>
        </w:rPr>
        <w:t>,</w:t>
      </w:r>
      <w:r w:rsidRPr="002250B3">
        <w:rPr>
          <w:rFonts w:ascii="Times New Roman" w:hAnsi="Times New Roman" w:cs="Times New Roman"/>
          <w:sz w:val="28"/>
          <w:szCs w:val="28"/>
        </w:rPr>
        <w:t xml:space="preserve"> за организацию и результаты деятельности библиотеки в соответствии с функциональными </w:t>
      </w:r>
      <w:r w:rsidRPr="002250B3">
        <w:rPr>
          <w:rFonts w:ascii="Times New Roman" w:hAnsi="Times New Roman" w:cs="Times New Roman"/>
          <w:sz w:val="28"/>
          <w:szCs w:val="28"/>
        </w:rPr>
        <w:lastRenderedPageBreak/>
        <w:t>обязанностями, предусмотренными квалификационными требованиями, трудовым договором, уставом учреждения.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5.2. Библиотекарь назначается директором учреждения, может являться членом педагогического коллектива и входить в состав педагогического совета учреждения</w:t>
      </w:r>
      <w:r w:rsidR="007B38A6">
        <w:rPr>
          <w:rFonts w:ascii="Times New Roman" w:hAnsi="Times New Roman" w:cs="Times New Roman"/>
          <w:sz w:val="28"/>
          <w:szCs w:val="28"/>
        </w:rPr>
        <w:t>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5.3. Библиотекарь разрабатыва</w:t>
      </w:r>
      <w:r w:rsidR="007B38A6">
        <w:rPr>
          <w:rFonts w:ascii="Times New Roman" w:hAnsi="Times New Roman" w:cs="Times New Roman"/>
          <w:sz w:val="28"/>
          <w:szCs w:val="28"/>
        </w:rPr>
        <w:t xml:space="preserve">ет и представляет руководителю </w:t>
      </w:r>
      <w:r w:rsidRPr="002250B3">
        <w:rPr>
          <w:rFonts w:ascii="Times New Roman" w:hAnsi="Times New Roman" w:cs="Times New Roman"/>
          <w:sz w:val="28"/>
          <w:szCs w:val="28"/>
        </w:rPr>
        <w:t>учреждения на утверждение следующие документы: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положение о библиотеке, правила пользования библиотекой;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планово-отчетную документацию;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технологическую документацию.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5.4. Трудовые отношения работника библиотеки и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6F2C62" w:rsidRPr="002250B3" w:rsidRDefault="006F2C62" w:rsidP="00D5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3">
        <w:rPr>
          <w:rFonts w:ascii="Times New Roman" w:hAnsi="Times New Roman" w:cs="Times New Roman"/>
          <w:b/>
          <w:sz w:val="28"/>
          <w:szCs w:val="28"/>
        </w:rPr>
        <w:t>6. Права и обязанности библиотеки</w:t>
      </w:r>
    </w:p>
    <w:p w:rsidR="006F2C62" w:rsidRPr="002250B3" w:rsidRDefault="006F2C62" w:rsidP="00D5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3">
        <w:rPr>
          <w:rFonts w:ascii="Times New Roman" w:hAnsi="Times New Roman" w:cs="Times New Roman"/>
          <w:b/>
          <w:sz w:val="28"/>
          <w:szCs w:val="28"/>
        </w:rPr>
        <w:t>6.1. Работник библиотеки имеет право: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положении о библиотеке;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определять источники комплектования информационных ресурсов;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изымать и реализовывать документы из фондов в соответствии с инструкцией по учету библиотечного фонда;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г) участвовать в управлении образовательным учреждением в порядке, определяемом уставом этого учреждения;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 xml:space="preserve">д) иметь ежегодный </w:t>
      </w:r>
      <w:r w:rsidR="00D512BA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Pr="002250B3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D512B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2250B3">
        <w:rPr>
          <w:rFonts w:ascii="Times New Roman" w:hAnsi="Times New Roman" w:cs="Times New Roman"/>
          <w:sz w:val="28"/>
          <w:szCs w:val="28"/>
        </w:rPr>
        <w:t>28 календарных дней;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е) быть представленными к различным формам поощрения, наградам и знакам отличия, предусмотренным для ра</w:t>
      </w:r>
      <w:r w:rsidR="00D512BA">
        <w:rPr>
          <w:rFonts w:ascii="Times New Roman" w:hAnsi="Times New Roman" w:cs="Times New Roman"/>
          <w:sz w:val="28"/>
          <w:szCs w:val="28"/>
        </w:rPr>
        <w:t>ботников образования и культуры;</w:t>
      </w:r>
    </w:p>
    <w:p w:rsidR="006F2C62" w:rsidRPr="002250B3" w:rsidRDefault="00D512BA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F2C62" w:rsidRPr="002250B3">
        <w:rPr>
          <w:rFonts w:ascii="Times New Roman" w:hAnsi="Times New Roman" w:cs="Times New Roman"/>
          <w:sz w:val="28"/>
          <w:szCs w:val="28"/>
        </w:rPr>
        <w:t>повышать квалификацию и создавать условия для самореализации, а также участвовать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D512BA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Работник библиотеки обязан</w:t>
      </w:r>
      <w:r w:rsidR="006F2C62" w:rsidRPr="002250B3">
        <w:rPr>
          <w:rFonts w:ascii="Times New Roman" w:hAnsi="Times New Roman" w:cs="Times New Roman"/>
          <w:b/>
          <w:sz w:val="28"/>
          <w:szCs w:val="28"/>
        </w:rPr>
        <w:t>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 xml:space="preserve">а) обеспечить пользователям возможность работы с информационными ресурсами библиотеки; 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исключать из библиотечного фонда литературу, запрещённую для использования в образовательных учреждениях (сверять библиотечный фонд с Федеральным спи</w:t>
      </w:r>
      <w:r w:rsidR="00D512BA">
        <w:rPr>
          <w:rFonts w:ascii="Times New Roman" w:hAnsi="Times New Roman" w:cs="Times New Roman"/>
          <w:sz w:val="28"/>
          <w:szCs w:val="28"/>
        </w:rPr>
        <w:t>ском экстремистских материалов);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г) совершенствовать информационно-библиографическое и библиотечное обслуживание пользователей;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lastRenderedPageBreak/>
        <w:t>д) обеспечивать сохранность использования носителей информации, их систематизацию, размещение и хранение;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е) отчитываться в установленном порядке перед руководителем образовательного учреждения;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 xml:space="preserve">ж) повышать </w:t>
      </w:r>
      <w:r w:rsidR="00D512BA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2250B3">
        <w:rPr>
          <w:rFonts w:ascii="Times New Roman" w:hAnsi="Times New Roman" w:cs="Times New Roman"/>
          <w:sz w:val="28"/>
          <w:szCs w:val="28"/>
        </w:rPr>
        <w:t>квалификацию</w:t>
      </w:r>
      <w:r w:rsidR="00D512BA">
        <w:rPr>
          <w:rFonts w:ascii="Times New Roman" w:hAnsi="Times New Roman" w:cs="Times New Roman"/>
          <w:sz w:val="28"/>
          <w:szCs w:val="28"/>
        </w:rPr>
        <w:t>.</w:t>
      </w:r>
    </w:p>
    <w:p w:rsidR="006F2C62" w:rsidRPr="002250B3" w:rsidRDefault="006F2C62" w:rsidP="00D5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2250B3" w:rsidRDefault="006F2C62" w:rsidP="00D5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3">
        <w:rPr>
          <w:rFonts w:ascii="Times New Roman" w:hAnsi="Times New Roman" w:cs="Times New Roman"/>
          <w:b/>
          <w:sz w:val="28"/>
          <w:szCs w:val="28"/>
        </w:rPr>
        <w:t>7. Права и обязанности пользователей библиотеки</w:t>
      </w:r>
    </w:p>
    <w:p w:rsidR="00D512BA" w:rsidRDefault="00D512BA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D512BA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BA">
        <w:rPr>
          <w:rFonts w:ascii="Times New Roman" w:hAnsi="Times New Roman" w:cs="Times New Roman"/>
          <w:b/>
          <w:sz w:val="28"/>
          <w:szCs w:val="28"/>
        </w:rPr>
        <w:t>7.1.Пользователи библиотеки имеют право: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получать консультационную помощь в поиске и выборе источников информации;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получать во временное пользование на абонементе и в читальном зале печатные издания и другие источники информации;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г) продлевать срок пользования документами;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д) участвовать в мероприятиях, проводимых библиотекой;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е) обращаться для разрешения конфликтной ситуации к руководителю образовательного учреждения.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D512BA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BA">
        <w:rPr>
          <w:rFonts w:ascii="Times New Roman" w:hAnsi="Times New Roman" w:cs="Times New Roman"/>
          <w:b/>
          <w:sz w:val="28"/>
          <w:szCs w:val="28"/>
        </w:rPr>
        <w:t>7.2. Пользователи библиотеки обязаны: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соблюдать правила пользования библиотекой;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бережно относиться к произведениям печати (не вырывать, не загибать страниц, не делать в книге подчеркиваний, пометок), иным документам на различных носителях, оборудованию, инвентарю;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поддерживать порядок расстановки документов в открытом доступе библиотеки;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д) возвращать документы в библиотеку в установленные сроки;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е) заменять документы библиотеки в случае их утраты или порчи равноценными либо компенсировать ущерб в размере, установленном правилами пользования библиотекой;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ж) полностью рассчитаться с библиотекой по истечении срока нахождения или работы в образовательном учреждении.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D512BA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BA">
        <w:rPr>
          <w:rFonts w:ascii="Times New Roman" w:hAnsi="Times New Roman" w:cs="Times New Roman"/>
          <w:b/>
          <w:sz w:val="28"/>
          <w:szCs w:val="28"/>
        </w:rPr>
        <w:t>7.3. Порядок пользования библиотекой: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запись в библиотеку воспитанников</w:t>
      </w:r>
      <w:r w:rsidR="00D512BA">
        <w:rPr>
          <w:rFonts w:ascii="Times New Roman" w:hAnsi="Times New Roman" w:cs="Times New Roman"/>
          <w:sz w:val="28"/>
          <w:szCs w:val="28"/>
        </w:rPr>
        <w:t>,</w:t>
      </w:r>
      <w:r w:rsidRPr="002250B3"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образовательного учреждения производится в индивидуальном порядке;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перерегистрация пользователей библиотеки производится ежегодно.</w:t>
      </w:r>
    </w:p>
    <w:p w:rsidR="006F2C62" w:rsidRPr="00D512BA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BA">
        <w:rPr>
          <w:rFonts w:ascii="Times New Roman" w:hAnsi="Times New Roman" w:cs="Times New Roman"/>
          <w:b/>
          <w:sz w:val="28"/>
          <w:szCs w:val="28"/>
        </w:rPr>
        <w:t>7.4. Порядок пользования абонементом: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пользователи имеют право получить на дом из многотомных изданий не более двух документов одновременно;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 xml:space="preserve">б) максимальные сроки пользования документами: 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учебники, учебные пособия – учебный год;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lastRenderedPageBreak/>
        <w:t>научно-популярная, познавательная</w:t>
      </w:r>
      <w:r w:rsidR="00D512BA">
        <w:rPr>
          <w:rFonts w:ascii="Times New Roman" w:hAnsi="Times New Roman" w:cs="Times New Roman"/>
          <w:sz w:val="28"/>
          <w:szCs w:val="28"/>
        </w:rPr>
        <w:t>, художественная литература – 1 </w:t>
      </w:r>
      <w:r w:rsidRPr="002250B3">
        <w:rPr>
          <w:rFonts w:ascii="Times New Roman" w:hAnsi="Times New Roman" w:cs="Times New Roman"/>
          <w:sz w:val="28"/>
          <w:szCs w:val="28"/>
        </w:rPr>
        <w:t>месяц;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периодические издания, издан</w:t>
      </w:r>
      <w:r w:rsidR="00D512BA">
        <w:rPr>
          <w:rFonts w:ascii="Times New Roman" w:hAnsi="Times New Roman" w:cs="Times New Roman"/>
          <w:sz w:val="28"/>
          <w:szCs w:val="28"/>
        </w:rPr>
        <w:t>ия повышенного спроса – 15 дней.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D512BA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BA">
        <w:rPr>
          <w:rFonts w:ascii="Times New Roman" w:hAnsi="Times New Roman" w:cs="Times New Roman"/>
          <w:b/>
          <w:sz w:val="28"/>
          <w:szCs w:val="28"/>
        </w:rPr>
        <w:t>7.5. Порядок пользования читальным залом: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документы, предназначенные для работы в читальном зале, на дом не выдаются;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D512BA" w:rsidRDefault="00D512BA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C62" w:rsidRPr="00D512BA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BA">
        <w:rPr>
          <w:rFonts w:ascii="Times New Roman" w:hAnsi="Times New Roman" w:cs="Times New Roman"/>
          <w:b/>
          <w:sz w:val="28"/>
          <w:szCs w:val="28"/>
        </w:rPr>
        <w:t>7.6</w:t>
      </w:r>
      <w:r w:rsidR="008C4FFF">
        <w:rPr>
          <w:rFonts w:ascii="Times New Roman" w:hAnsi="Times New Roman" w:cs="Times New Roman"/>
          <w:b/>
          <w:sz w:val="28"/>
          <w:szCs w:val="28"/>
        </w:rPr>
        <w:t>.</w:t>
      </w:r>
      <w:r w:rsidRPr="00D512BA">
        <w:rPr>
          <w:rFonts w:ascii="Times New Roman" w:hAnsi="Times New Roman" w:cs="Times New Roman"/>
          <w:b/>
          <w:sz w:val="28"/>
          <w:szCs w:val="28"/>
        </w:rPr>
        <w:t xml:space="preserve"> Порядок работы с компьютером: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а) работа с компьютером участников процесса производится в присутствии сотрудника библиотеки;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б) разрешается работа за одним персональным компьютером не более двух человек одновременно;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в)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6F2C62" w:rsidRPr="002250B3" w:rsidRDefault="006F2C62" w:rsidP="00D51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0B3">
        <w:rPr>
          <w:rFonts w:ascii="Times New Roman" w:hAnsi="Times New Roman" w:cs="Times New Roman"/>
          <w:sz w:val="28"/>
          <w:szCs w:val="28"/>
        </w:rPr>
        <w:t>г) работа с компьютером производится согласно утвержденным санитарно-гигиеническим требованиям.</w:t>
      </w:r>
    </w:p>
    <w:p w:rsidR="006F2C62" w:rsidRDefault="006F2C62" w:rsidP="00D5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FF" w:rsidRPr="008C4FFF" w:rsidRDefault="008C4FFF" w:rsidP="008C4F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FFF">
        <w:rPr>
          <w:rFonts w:ascii="Times New Roman" w:hAnsi="Times New Roman" w:cs="Times New Roman"/>
          <w:b/>
          <w:sz w:val="28"/>
          <w:szCs w:val="28"/>
        </w:rPr>
        <w:t>8. Работа библиотеки с документами, включенными в «Федеральный список экстремистских материалов»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Работа библиотеки с документами, включенными в «Федеральный список экстремистских материалов» ведётся в соответствии с ч.1 ст. 30 Федерального закона от 29.12. 2012 г. № 273-ФЗ «Об образовании в Российской Федерации», ст. 23, 13 Федерального закона от 25.07. 2002 г. № 114-ФЗ «О противодействии экстремистской деятельности», и на основании приказа от 12.01. 2015 г. № 2/2 –</w:t>
      </w:r>
      <w:proofErr w:type="gramStart"/>
      <w:r w:rsidRPr="008C4F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4FFF">
        <w:rPr>
          <w:rFonts w:ascii="Times New Roman" w:hAnsi="Times New Roman" w:cs="Times New Roman"/>
          <w:sz w:val="28"/>
          <w:szCs w:val="28"/>
        </w:rPr>
        <w:t xml:space="preserve"> «О работе с документами, включёнными в «Федеральный список экстремистских материалов», а также инструкции по работе МАОУ СОШ № 6 с изданиями, включенными в «Федеральный список экстремистских материалов» (Приложение № 1 к приказу 2/2-п от 12.01.2015 г., приложение № 2 к приказу 2/2-п от 12.01.2015 г.).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На основании инструкции по работе с материалами, включенными в «Федеральный список экстремистских материалов» библиотекарь регулярно, не реже 1 раза в квартал, проводит сверку Федерального списка экстремистских материалов и электронного каталога библиотеки на предмет наличия изданий, включенных в «Федеральный список экстремистских материалов».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Результаты проверки фиксируются в «Журнале сверки с «Федеральным списком  экстремистских материалов».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организации, с которой заключен договор на обслуживание компьютерной техники и сети Интернет, ежеквартально</w:t>
      </w:r>
      <w:r w:rsidRPr="008C4FFF">
        <w:rPr>
          <w:rFonts w:ascii="Times New Roman" w:hAnsi="Times New Roman" w:cs="Times New Roman"/>
          <w:sz w:val="28"/>
          <w:szCs w:val="28"/>
        </w:rPr>
        <w:t xml:space="preserve"> проводит работу по блокированию доступа с компьютер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FFF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FFF">
        <w:rPr>
          <w:rFonts w:ascii="Times New Roman" w:hAnsi="Times New Roman" w:cs="Times New Roman"/>
          <w:sz w:val="28"/>
          <w:szCs w:val="28"/>
        </w:rPr>
        <w:t xml:space="preserve"> в библиотеке, к сайтам и электронным документам, включенным в «Федеральный список экстремистских материалов».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В случае размещения новых источников в «Федеральном списке  экстремистских материалов» производится их распечатка на бумажном носителе.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Вся проделанная работа фиксируется в «Журнале сверки с «Федеральным списком  экстремистских материалов».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 xml:space="preserve">В случае обнаружения в фонде учреждения документов, опубликованных в «Федеральном списке  экстремистских материалов»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8C4FFF">
        <w:rPr>
          <w:rFonts w:ascii="Times New Roman" w:hAnsi="Times New Roman" w:cs="Times New Roman"/>
          <w:sz w:val="28"/>
          <w:szCs w:val="28"/>
        </w:rPr>
        <w:t xml:space="preserve"> акт по форме, утвержденной согласно приложению № 2 к приказу № 2/2-П от 12.01.2015 г.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Осуществляя отбор, заказ и приобретение профильных документов из внешних документных потоков с целью пополнения библиотечно-информационного фонда, работники библиотеки производят их сверку с «Федеральным списком  экстремистских материалов».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 xml:space="preserve">Библиотекарь осуществляет выявление в </w:t>
      </w:r>
      <w:r>
        <w:rPr>
          <w:rFonts w:ascii="Times New Roman" w:hAnsi="Times New Roman" w:cs="Times New Roman"/>
          <w:sz w:val="28"/>
          <w:szCs w:val="28"/>
        </w:rPr>
        <w:t>фонде</w:t>
      </w:r>
      <w:r w:rsidRPr="008C4FFF">
        <w:rPr>
          <w:rFonts w:ascii="Times New Roman" w:hAnsi="Times New Roman" w:cs="Times New Roman"/>
          <w:sz w:val="28"/>
          <w:szCs w:val="28"/>
        </w:rPr>
        <w:t xml:space="preserve"> библиотеки изданий, включенных в «Федеральный список экстремистских материалов», информирует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4FFF">
        <w:rPr>
          <w:rFonts w:ascii="Times New Roman" w:hAnsi="Times New Roman" w:cs="Times New Roman"/>
          <w:sz w:val="28"/>
          <w:szCs w:val="28"/>
        </w:rPr>
        <w:t xml:space="preserve"> о наличии или отсутствии в фонде изданий, включенных в «Федеральный список экстремистских материалов».</w:t>
      </w:r>
    </w:p>
    <w:p w:rsidR="008C4FFF" w:rsidRP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При обнаружении экстремист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FFF">
        <w:rPr>
          <w:rFonts w:ascii="Times New Roman" w:hAnsi="Times New Roman" w:cs="Times New Roman"/>
          <w:sz w:val="28"/>
          <w:szCs w:val="28"/>
        </w:rPr>
        <w:t xml:space="preserve">кого материала на обложку издания наклеивается ярлык с отметкой – красный восклицательный знак. Это означает, что доступ к изданию ограничен. Это издание </w:t>
      </w:r>
      <w:r>
        <w:rPr>
          <w:rFonts w:ascii="Times New Roman" w:hAnsi="Times New Roman" w:cs="Times New Roman"/>
          <w:sz w:val="28"/>
          <w:szCs w:val="28"/>
        </w:rPr>
        <w:t xml:space="preserve">изымается из пользования либо </w:t>
      </w:r>
      <w:proofErr w:type="gramStart"/>
      <w:r w:rsidRPr="008C4FFF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8C4FFF">
        <w:rPr>
          <w:rFonts w:ascii="Times New Roman" w:hAnsi="Times New Roman" w:cs="Times New Roman"/>
          <w:sz w:val="28"/>
          <w:szCs w:val="28"/>
        </w:rPr>
        <w:t xml:space="preserve"> в закрытом доступе. </w:t>
      </w:r>
    </w:p>
    <w:p w:rsidR="008C4FFF" w:rsidRDefault="008C4FFF" w:rsidP="008C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F">
        <w:rPr>
          <w:rFonts w:ascii="Times New Roman" w:hAnsi="Times New Roman" w:cs="Times New Roman"/>
          <w:sz w:val="28"/>
          <w:szCs w:val="28"/>
        </w:rPr>
        <w:t>Издания, включенные в «Федеральный список экстремистских материалов», не могут быть представлены в открытом доступе в фонде, на книжных выставках и любым иным способом допущены к массовому распространению.</w:t>
      </w:r>
    </w:p>
    <w:p w:rsidR="008C4FFF" w:rsidRPr="002250B3" w:rsidRDefault="008C4FFF" w:rsidP="00D5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4FFF" w:rsidRPr="002250B3" w:rsidSect="007B38A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0E"/>
    <w:multiLevelType w:val="multilevel"/>
    <w:tmpl w:val="4C0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060EF"/>
    <w:multiLevelType w:val="hybridMultilevel"/>
    <w:tmpl w:val="04B850CA"/>
    <w:lvl w:ilvl="0" w:tplc="D0D03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A7268B"/>
    <w:multiLevelType w:val="multilevel"/>
    <w:tmpl w:val="DE1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32CCD"/>
    <w:multiLevelType w:val="multilevel"/>
    <w:tmpl w:val="0AC0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50A17"/>
    <w:multiLevelType w:val="hybridMultilevel"/>
    <w:tmpl w:val="8CF03AC2"/>
    <w:lvl w:ilvl="0" w:tplc="D0D03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6E4D6B"/>
    <w:multiLevelType w:val="hybridMultilevel"/>
    <w:tmpl w:val="840C4BA6"/>
    <w:lvl w:ilvl="0" w:tplc="D0D03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1B55C8"/>
    <w:multiLevelType w:val="multilevel"/>
    <w:tmpl w:val="28B0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C72A7"/>
    <w:multiLevelType w:val="hybridMultilevel"/>
    <w:tmpl w:val="8FE27AE0"/>
    <w:lvl w:ilvl="0" w:tplc="D0D03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62"/>
    <w:rsid w:val="000770CE"/>
    <w:rsid w:val="001B60B9"/>
    <w:rsid w:val="003E023A"/>
    <w:rsid w:val="005420FC"/>
    <w:rsid w:val="005B2714"/>
    <w:rsid w:val="006F2C62"/>
    <w:rsid w:val="007B38A6"/>
    <w:rsid w:val="007C738E"/>
    <w:rsid w:val="00837698"/>
    <w:rsid w:val="008C4FFF"/>
    <w:rsid w:val="009C4CD6"/>
    <w:rsid w:val="00AF1BB9"/>
    <w:rsid w:val="00D512BA"/>
    <w:rsid w:val="00D62D09"/>
    <w:rsid w:val="00E5380E"/>
    <w:rsid w:val="00E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C6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i/>
      <w:iCs/>
      <w:sz w:val="36"/>
      <w:szCs w:val="28"/>
    </w:rPr>
  </w:style>
  <w:style w:type="paragraph" w:styleId="4">
    <w:name w:val="heading 4"/>
    <w:basedOn w:val="a"/>
    <w:next w:val="a"/>
    <w:link w:val="40"/>
    <w:qFormat/>
    <w:rsid w:val="006F2C62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C62"/>
    <w:rPr>
      <w:rFonts w:ascii="Times New Roman" w:eastAsia="Arial Unicode MS" w:hAnsi="Times New Roman" w:cs="Times New Roman"/>
      <w:b/>
      <w:bCs/>
      <w:i/>
      <w:iCs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2C6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4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C6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i/>
      <w:iCs/>
      <w:sz w:val="36"/>
      <w:szCs w:val="28"/>
    </w:rPr>
  </w:style>
  <w:style w:type="paragraph" w:styleId="4">
    <w:name w:val="heading 4"/>
    <w:basedOn w:val="a"/>
    <w:next w:val="a"/>
    <w:link w:val="40"/>
    <w:qFormat/>
    <w:rsid w:val="006F2C62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C62"/>
    <w:rPr>
      <w:rFonts w:ascii="Times New Roman" w:eastAsia="Arial Unicode MS" w:hAnsi="Times New Roman" w:cs="Times New Roman"/>
      <w:b/>
      <w:bCs/>
      <w:i/>
      <w:iCs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2C6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4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cp:lastPrinted>2014-02-10T07:39:00Z</cp:lastPrinted>
  <dcterms:created xsi:type="dcterms:W3CDTF">2016-03-18T09:15:00Z</dcterms:created>
  <dcterms:modified xsi:type="dcterms:W3CDTF">2017-03-30T09:36:00Z</dcterms:modified>
</cp:coreProperties>
</file>