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E8" w:rsidRPr="00ED162F" w:rsidRDefault="00F950E8" w:rsidP="00F950E8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D162F">
        <w:rPr>
          <w:rFonts w:ascii="Times New Roman" w:eastAsia="Times New Roman" w:hAnsi="Times New Roman"/>
          <w:bCs/>
          <w:sz w:val="20"/>
          <w:szCs w:val="20"/>
          <w:lang w:eastAsia="ru-RU"/>
        </w:rPr>
        <w:t>ГУ ЯО «ПЕРЕСЛАВЛЬ-ЗАЛЕССКИЙ САНАТОРНЫЙ ДЕТСКИЙ ДОМ</w:t>
      </w:r>
      <w:r w:rsidRPr="00ED162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»</w:t>
      </w:r>
    </w:p>
    <w:p w:rsidR="00706850" w:rsidRDefault="00706850" w:rsidP="00F950E8">
      <w:pPr>
        <w:jc w:val="center"/>
        <w:rPr>
          <w:rFonts w:ascii="Times New Roman" w:hAnsi="Times New Roman"/>
          <w:sz w:val="24"/>
          <w:szCs w:val="24"/>
        </w:rPr>
      </w:pPr>
    </w:p>
    <w:p w:rsidR="00F950E8" w:rsidRPr="00F950E8" w:rsidRDefault="00F950E8" w:rsidP="00F95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0E8">
        <w:rPr>
          <w:rFonts w:ascii="Times New Roman" w:hAnsi="Times New Roman"/>
          <w:b/>
          <w:sz w:val="24"/>
          <w:szCs w:val="24"/>
        </w:rPr>
        <w:t>А</w:t>
      </w:r>
      <w:r w:rsidR="008C572F">
        <w:rPr>
          <w:rFonts w:ascii="Times New Roman" w:hAnsi="Times New Roman"/>
          <w:b/>
          <w:sz w:val="24"/>
          <w:szCs w:val="24"/>
        </w:rPr>
        <w:t>НАЛИТИЧЕСКИЙ ОТЧЁТ</w:t>
      </w:r>
      <w:r w:rsidRPr="00F950E8">
        <w:rPr>
          <w:rFonts w:ascii="Times New Roman" w:hAnsi="Times New Roman"/>
          <w:b/>
          <w:sz w:val="24"/>
          <w:szCs w:val="24"/>
        </w:rPr>
        <w:t xml:space="preserve"> </w:t>
      </w:r>
    </w:p>
    <w:p w:rsidR="00F950E8" w:rsidRDefault="00F950E8" w:rsidP="00F95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503D" w:rsidRDefault="000E2041" w:rsidP="00F95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</w:t>
      </w:r>
      <w:r w:rsidR="00683F3E">
        <w:rPr>
          <w:rFonts w:ascii="Times New Roman" w:hAnsi="Times New Roman"/>
          <w:b/>
          <w:sz w:val="24"/>
          <w:szCs w:val="24"/>
        </w:rPr>
        <w:t>ах</w:t>
      </w:r>
      <w:r>
        <w:rPr>
          <w:rFonts w:ascii="Times New Roman" w:hAnsi="Times New Roman"/>
          <w:b/>
          <w:sz w:val="24"/>
          <w:szCs w:val="24"/>
        </w:rPr>
        <w:t xml:space="preserve"> реализации коррекционно-развивающих </w:t>
      </w:r>
      <w:r w:rsidR="00CD701A">
        <w:rPr>
          <w:rFonts w:ascii="Times New Roman" w:hAnsi="Times New Roman"/>
          <w:b/>
          <w:sz w:val="24"/>
          <w:szCs w:val="24"/>
        </w:rPr>
        <w:t>программ</w:t>
      </w:r>
    </w:p>
    <w:p w:rsidR="00F950E8" w:rsidRPr="00F950E8" w:rsidRDefault="000E2041" w:rsidP="00F95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</w:t>
      </w:r>
      <w:r w:rsidR="00CD701A">
        <w:rPr>
          <w:rFonts w:ascii="Times New Roman" w:hAnsi="Times New Roman"/>
          <w:b/>
          <w:sz w:val="24"/>
          <w:szCs w:val="24"/>
        </w:rPr>
        <w:t>ом</w:t>
      </w:r>
      <w:r>
        <w:rPr>
          <w:rFonts w:ascii="Times New Roman" w:hAnsi="Times New Roman"/>
          <w:b/>
          <w:sz w:val="24"/>
          <w:szCs w:val="24"/>
        </w:rPr>
        <w:t>-психолог</w:t>
      </w:r>
      <w:r w:rsidR="00CD701A">
        <w:rPr>
          <w:rFonts w:ascii="Times New Roman" w:hAnsi="Times New Roman"/>
          <w:b/>
          <w:sz w:val="24"/>
          <w:szCs w:val="24"/>
        </w:rPr>
        <w:t>ом</w:t>
      </w:r>
      <w:r>
        <w:rPr>
          <w:rFonts w:ascii="Times New Roman" w:hAnsi="Times New Roman"/>
          <w:b/>
          <w:sz w:val="24"/>
          <w:szCs w:val="24"/>
        </w:rPr>
        <w:t>, учител</w:t>
      </w:r>
      <w:r w:rsidR="00CD701A">
        <w:rPr>
          <w:rFonts w:ascii="Times New Roman" w:hAnsi="Times New Roman"/>
          <w:b/>
          <w:sz w:val="24"/>
          <w:szCs w:val="24"/>
        </w:rPr>
        <w:t>ем</w:t>
      </w:r>
      <w:r>
        <w:rPr>
          <w:rFonts w:ascii="Times New Roman" w:hAnsi="Times New Roman"/>
          <w:b/>
          <w:sz w:val="24"/>
          <w:szCs w:val="24"/>
        </w:rPr>
        <w:t>-дефектолог</w:t>
      </w:r>
      <w:r w:rsidR="00CD701A">
        <w:rPr>
          <w:rFonts w:ascii="Times New Roman" w:hAnsi="Times New Roman"/>
          <w:b/>
          <w:sz w:val="24"/>
          <w:szCs w:val="24"/>
        </w:rPr>
        <w:t>ом</w:t>
      </w:r>
      <w:r w:rsidR="009C6F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Басалаевой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М.А.</w:t>
      </w:r>
    </w:p>
    <w:p w:rsidR="0020602D" w:rsidRDefault="00F950E8" w:rsidP="00F95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950E8">
        <w:rPr>
          <w:rFonts w:ascii="Times New Roman" w:hAnsi="Times New Roman"/>
          <w:b/>
          <w:sz w:val="24"/>
          <w:szCs w:val="24"/>
        </w:rPr>
        <w:t>в 20</w:t>
      </w:r>
      <w:r w:rsidR="00DD571E">
        <w:rPr>
          <w:rFonts w:ascii="Times New Roman" w:hAnsi="Times New Roman"/>
          <w:b/>
          <w:sz w:val="24"/>
          <w:szCs w:val="24"/>
        </w:rPr>
        <w:t>20</w:t>
      </w:r>
      <w:r w:rsidR="00273323">
        <w:rPr>
          <w:rFonts w:ascii="Times New Roman" w:hAnsi="Times New Roman"/>
          <w:b/>
          <w:sz w:val="24"/>
          <w:szCs w:val="24"/>
        </w:rPr>
        <w:t>/20</w:t>
      </w:r>
      <w:r w:rsidR="00927F97">
        <w:rPr>
          <w:rFonts w:ascii="Times New Roman" w:hAnsi="Times New Roman"/>
          <w:b/>
          <w:sz w:val="24"/>
          <w:szCs w:val="24"/>
        </w:rPr>
        <w:t>2</w:t>
      </w:r>
      <w:r w:rsidR="00DD571E">
        <w:rPr>
          <w:rFonts w:ascii="Times New Roman" w:hAnsi="Times New Roman"/>
          <w:b/>
          <w:sz w:val="24"/>
          <w:szCs w:val="24"/>
        </w:rPr>
        <w:t>1</w:t>
      </w:r>
      <w:r w:rsidRPr="00F950E8"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p w:rsidR="00F950E8" w:rsidRDefault="00F950E8" w:rsidP="00F95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AD9" w:rsidRDefault="00387AD9" w:rsidP="00F95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0979" w:rsidRDefault="00387AD9" w:rsidP="00206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D571E">
        <w:rPr>
          <w:rFonts w:ascii="Times New Roman" w:hAnsi="Times New Roman"/>
          <w:sz w:val="24"/>
          <w:szCs w:val="24"/>
        </w:rPr>
        <w:t>В 2020</w:t>
      </w:r>
      <w:r w:rsidRPr="00387AD9">
        <w:rPr>
          <w:rFonts w:ascii="Times New Roman" w:hAnsi="Times New Roman"/>
          <w:sz w:val="24"/>
          <w:szCs w:val="24"/>
        </w:rPr>
        <w:t>/20</w:t>
      </w:r>
      <w:r w:rsidR="00DD571E">
        <w:rPr>
          <w:rFonts w:ascii="Times New Roman" w:hAnsi="Times New Roman"/>
          <w:sz w:val="24"/>
          <w:szCs w:val="24"/>
        </w:rPr>
        <w:t>21</w:t>
      </w:r>
      <w:r w:rsidRPr="00387AD9">
        <w:rPr>
          <w:rFonts w:ascii="Times New Roman" w:hAnsi="Times New Roman"/>
          <w:sz w:val="24"/>
          <w:szCs w:val="24"/>
        </w:rPr>
        <w:t xml:space="preserve"> уч. году </w:t>
      </w:r>
      <w:r w:rsidR="008B061D" w:rsidRPr="008B061D">
        <w:rPr>
          <w:rFonts w:ascii="Times New Roman" w:hAnsi="Times New Roman"/>
          <w:sz w:val="24"/>
          <w:szCs w:val="24"/>
        </w:rPr>
        <w:t>педагогом-психологом, учителем-дефектологом</w:t>
      </w:r>
      <w:r w:rsidR="008B061D">
        <w:rPr>
          <w:rFonts w:ascii="Times New Roman" w:hAnsi="Times New Roman"/>
          <w:sz w:val="24"/>
          <w:szCs w:val="24"/>
        </w:rPr>
        <w:t>,</w:t>
      </w:r>
      <w:r w:rsidR="008B061D" w:rsidRPr="008B06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061D">
        <w:rPr>
          <w:rFonts w:ascii="Times New Roman" w:hAnsi="Times New Roman"/>
          <w:sz w:val="24"/>
          <w:szCs w:val="24"/>
        </w:rPr>
        <w:t>Ба</w:t>
      </w:r>
      <w:r w:rsidR="00273323" w:rsidRPr="008B061D">
        <w:rPr>
          <w:rFonts w:ascii="Times New Roman" w:hAnsi="Times New Roman"/>
          <w:sz w:val="24"/>
          <w:szCs w:val="24"/>
        </w:rPr>
        <w:t>салаевой</w:t>
      </w:r>
      <w:proofErr w:type="spellEnd"/>
      <w:r w:rsidR="00273323">
        <w:rPr>
          <w:rFonts w:ascii="Times New Roman" w:hAnsi="Times New Roman"/>
          <w:sz w:val="24"/>
          <w:szCs w:val="24"/>
        </w:rPr>
        <w:t xml:space="preserve"> М.А.</w:t>
      </w:r>
      <w:r w:rsidR="008B061D">
        <w:rPr>
          <w:rFonts w:ascii="Times New Roman" w:hAnsi="Times New Roman"/>
          <w:sz w:val="24"/>
          <w:szCs w:val="24"/>
        </w:rPr>
        <w:t>,</w:t>
      </w:r>
      <w:r w:rsidR="00273323">
        <w:rPr>
          <w:rFonts w:ascii="Times New Roman" w:hAnsi="Times New Roman"/>
          <w:sz w:val="24"/>
          <w:szCs w:val="24"/>
        </w:rPr>
        <w:t xml:space="preserve"> было реализовано 1</w:t>
      </w:r>
      <w:r>
        <w:rPr>
          <w:rFonts w:ascii="Times New Roman" w:hAnsi="Times New Roman"/>
          <w:sz w:val="24"/>
          <w:szCs w:val="24"/>
        </w:rPr>
        <w:t>7 индивидуальных ко</w:t>
      </w:r>
      <w:r w:rsidR="0020602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рекционно-развивающих программ</w:t>
      </w:r>
      <w:r w:rsidR="000208D6">
        <w:rPr>
          <w:rFonts w:ascii="Times New Roman" w:hAnsi="Times New Roman"/>
          <w:sz w:val="24"/>
          <w:szCs w:val="24"/>
        </w:rPr>
        <w:t xml:space="preserve"> (7- учителем-дефектологом, 10 – педагогом-психологом)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208D6">
        <w:rPr>
          <w:rFonts w:ascii="Times New Roman" w:hAnsi="Times New Roman"/>
          <w:sz w:val="24"/>
          <w:szCs w:val="24"/>
        </w:rPr>
        <w:t>4</w:t>
      </w:r>
      <w:r w:rsidR="0020602D">
        <w:rPr>
          <w:rFonts w:ascii="Times New Roman" w:hAnsi="Times New Roman"/>
          <w:sz w:val="24"/>
          <w:szCs w:val="24"/>
        </w:rPr>
        <w:t xml:space="preserve"> </w:t>
      </w:r>
      <w:r w:rsidR="000208D6">
        <w:rPr>
          <w:rFonts w:ascii="Times New Roman" w:hAnsi="Times New Roman"/>
          <w:sz w:val="24"/>
          <w:szCs w:val="24"/>
        </w:rPr>
        <w:t>р</w:t>
      </w:r>
      <w:r w:rsidR="0020602D">
        <w:rPr>
          <w:rFonts w:ascii="Times New Roman" w:hAnsi="Times New Roman"/>
          <w:sz w:val="24"/>
          <w:szCs w:val="24"/>
        </w:rPr>
        <w:t>абочих программ</w:t>
      </w:r>
      <w:r w:rsidR="000208D6">
        <w:rPr>
          <w:rFonts w:ascii="Times New Roman" w:hAnsi="Times New Roman"/>
          <w:sz w:val="24"/>
          <w:szCs w:val="24"/>
        </w:rPr>
        <w:t>ы (1 – учителем-дефектологом и 3 – педагогом-психологом)</w:t>
      </w:r>
      <w:r w:rsidR="0020602D">
        <w:rPr>
          <w:rFonts w:ascii="Times New Roman" w:hAnsi="Times New Roman"/>
          <w:sz w:val="24"/>
          <w:szCs w:val="24"/>
        </w:rPr>
        <w:t xml:space="preserve">, предусматривающих </w:t>
      </w:r>
      <w:r w:rsidR="00A9503D">
        <w:rPr>
          <w:rFonts w:ascii="Times New Roman" w:hAnsi="Times New Roman"/>
          <w:sz w:val="24"/>
          <w:szCs w:val="24"/>
        </w:rPr>
        <w:t>индивидуальную</w:t>
      </w:r>
      <w:r w:rsidR="000208D6">
        <w:rPr>
          <w:rFonts w:ascii="Times New Roman" w:hAnsi="Times New Roman"/>
          <w:sz w:val="24"/>
          <w:szCs w:val="24"/>
        </w:rPr>
        <w:t xml:space="preserve"> и</w:t>
      </w:r>
      <w:r w:rsidR="00A9503D">
        <w:rPr>
          <w:rFonts w:ascii="Times New Roman" w:hAnsi="Times New Roman"/>
          <w:sz w:val="24"/>
          <w:szCs w:val="24"/>
        </w:rPr>
        <w:t xml:space="preserve"> </w:t>
      </w:r>
      <w:r w:rsidR="0020602D">
        <w:rPr>
          <w:rFonts w:ascii="Times New Roman" w:hAnsi="Times New Roman"/>
          <w:sz w:val="24"/>
          <w:szCs w:val="24"/>
        </w:rPr>
        <w:t>подгрупповую форм</w:t>
      </w:r>
      <w:r w:rsidR="003A2F2D">
        <w:rPr>
          <w:rFonts w:ascii="Times New Roman" w:hAnsi="Times New Roman"/>
          <w:sz w:val="24"/>
          <w:szCs w:val="24"/>
        </w:rPr>
        <w:t>ы</w:t>
      </w:r>
      <w:r w:rsidR="0020602D">
        <w:rPr>
          <w:rFonts w:ascii="Times New Roman" w:hAnsi="Times New Roman"/>
          <w:sz w:val="24"/>
          <w:szCs w:val="24"/>
        </w:rPr>
        <w:t xml:space="preserve"> проведения занятий.</w:t>
      </w:r>
      <w:r w:rsidR="00273323">
        <w:rPr>
          <w:rFonts w:ascii="Times New Roman" w:hAnsi="Times New Roman"/>
          <w:sz w:val="24"/>
          <w:szCs w:val="24"/>
        </w:rPr>
        <w:t xml:space="preserve"> </w:t>
      </w:r>
      <w:r w:rsidR="00FB4465">
        <w:rPr>
          <w:rFonts w:ascii="Times New Roman" w:hAnsi="Times New Roman"/>
          <w:sz w:val="24"/>
          <w:szCs w:val="24"/>
        </w:rPr>
        <w:t>Индивидуальные коррекционно-развивающие занятия</w:t>
      </w:r>
      <w:r w:rsidR="000208D6">
        <w:rPr>
          <w:rFonts w:ascii="Times New Roman" w:hAnsi="Times New Roman"/>
          <w:sz w:val="24"/>
          <w:szCs w:val="24"/>
        </w:rPr>
        <w:t xml:space="preserve"> проводились в течение года с 25</w:t>
      </w:r>
      <w:r w:rsidR="00FB4465">
        <w:rPr>
          <w:rFonts w:ascii="Times New Roman" w:hAnsi="Times New Roman"/>
          <w:sz w:val="24"/>
          <w:szCs w:val="24"/>
        </w:rPr>
        <w:t xml:space="preserve"> воспитанниками, </w:t>
      </w:r>
      <w:r w:rsidR="00D9248E">
        <w:rPr>
          <w:rFonts w:ascii="Times New Roman" w:hAnsi="Times New Roman"/>
          <w:sz w:val="24"/>
          <w:szCs w:val="24"/>
        </w:rPr>
        <w:t>под</w:t>
      </w:r>
      <w:r w:rsidR="00FB4465">
        <w:rPr>
          <w:rFonts w:ascii="Times New Roman" w:hAnsi="Times New Roman"/>
          <w:sz w:val="24"/>
          <w:szCs w:val="24"/>
        </w:rPr>
        <w:t xml:space="preserve">групповые </w:t>
      </w:r>
      <w:r w:rsidR="000208D6">
        <w:rPr>
          <w:rFonts w:ascii="Times New Roman" w:hAnsi="Times New Roman"/>
          <w:sz w:val="24"/>
          <w:szCs w:val="24"/>
        </w:rPr>
        <w:t xml:space="preserve">- </w:t>
      </w:r>
      <w:r w:rsidR="00FB4465">
        <w:rPr>
          <w:rFonts w:ascii="Times New Roman" w:hAnsi="Times New Roman"/>
          <w:sz w:val="24"/>
          <w:szCs w:val="24"/>
        </w:rPr>
        <w:t xml:space="preserve">в </w:t>
      </w:r>
      <w:r w:rsidR="000208D6">
        <w:rPr>
          <w:rFonts w:ascii="Times New Roman" w:hAnsi="Times New Roman"/>
          <w:sz w:val="24"/>
          <w:szCs w:val="24"/>
        </w:rPr>
        <w:t>8</w:t>
      </w:r>
      <w:r w:rsidR="00FB4465">
        <w:rPr>
          <w:rFonts w:ascii="Times New Roman" w:hAnsi="Times New Roman"/>
          <w:sz w:val="24"/>
          <w:szCs w:val="24"/>
        </w:rPr>
        <w:t xml:space="preserve"> </w:t>
      </w:r>
      <w:r w:rsidR="000208D6">
        <w:rPr>
          <w:rFonts w:ascii="Times New Roman" w:hAnsi="Times New Roman"/>
          <w:sz w:val="24"/>
          <w:szCs w:val="24"/>
        </w:rPr>
        <w:t>подгруппах – с  15</w:t>
      </w:r>
      <w:r w:rsidR="00FB4465">
        <w:rPr>
          <w:rFonts w:ascii="Times New Roman" w:hAnsi="Times New Roman"/>
          <w:sz w:val="24"/>
          <w:szCs w:val="24"/>
        </w:rPr>
        <w:t xml:space="preserve"> воспитанник</w:t>
      </w:r>
      <w:r w:rsidR="00AD0979">
        <w:rPr>
          <w:rFonts w:ascii="Times New Roman" w:hAnsi="Times New Roman"/>
          <w:sz w:val="24"/>
          <w:szCs w:val="24"/>
        </w:rPr>
        <w:t>ами. Г</w:t>
      </w:r>
      <w:r w:rsidR="00D9248E">
        <w:rPr>
          <w:rFonts w:ascii="Times New Roman" w:hAnsi="Times New Roman"/>
          <w:sz w:val="24"/>
          <w:szCs w:val="24"/>
        </w:rPr>
        <w:t xml:space="preserve">рупповые </w:t>
      </w:r>
      <w:r w:rsidR="000208D6">
        <w:rPr>
          <w:rFonts w:ascii="Times New Roman" w:hAnsi="Times New Roman"/>
          <w:sz w:val="24"/>
          <w:szCs w:val="24"/>
        </w:rPr>
        <w:t>занятия не проводились в связи с ограничительными мерами, введенными на территории</w:t>
      </w:r>
      <w:r w:rsidR="00AD0979">
        <w:rPr>
          <w:rFonts w:ascii="Times New Roman" w:hAnsi="Times New Roman"/>
          <w:sz w:val="24"/>
          <w:szCs w:val="24"/>
        </w:rPr>
        <w:t xml:space="preserve"> Ярославской области по </w:t>
      </w:r>
      <w:proofErr w:type="spellStart"/>
      <w:r w:rsidR="00AD0979">
        <w:rPr>
          <w:rFonts w:ascii="Times New Roman" w:hAnsi="Times New Roman"/>
          <w:sz w:val="24"/>
          <w:szCs w:val="24"/>
        </w:rPr>
        <w:t>короновирусу</w:t>
      </w:r>
      <w:proofErr w:type="spellEnd"/>
      <w:r w:rsidR="00AD0979">
        <w:rPr>
          <w:rFonts w:ascii="Times New Roman" w:hAnsi="Times New Roman"/>
          <w:sz w:val="24"/>
          <w:szCs w:val="24"/>
        </w:rPr>
        <w:t>.</w:t>
      </w:r>
      <w:r w:rsidR="0020602D">
        <w:rPr>
          <w:rFonts w:ascii="Times New Roman" w:hAnsi="Times New Roman"/>
          <w:sz w:val="24"/>
          <w:szCs w:val="24"/>
        </w:rPr>
        <w:tab/>
      </w:r>
    </w:p>
    <w:p w:rsidR="0020602D" w:rsidRDefault="0020602D" w:rsidP="00206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оценки результативности коррекционно-развивающей в начале и конце учебного года проведена первичная и итоговая диагностика.</w:t>
      </w:r>
    </w:p>
    <w:p w:rsidR="0020602D" w:rsidRDefault="0020602D" w:rsidP="00206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02D" w:rsidRDefault="0020602D" w:rsidP="0020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0602D">
        <w:rPr>
          <w:rFonts w:ascii="Times New Roman" w:hAnsi="Times New Roman"/>
          <w:b/>
          <w:sz w:val="24"/>
          <w:szCs w:val="24"/>
        </w:rPr>
        <w:t>Результаты деятельности по реализации программ:</w:t>
      </w:r>
    </w:p>
    <w:p w:rsidR="0020602D" w:rsidRDefault="0020602D" w:rsidP="002060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602D" w:rsidRPr="0020602D" w:rsidRDefault="0020602D" w:rsidP="002060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1). </w:t>
      </w:r>
      <w:r w:rsidRPr="005A4E9A">
        <w:rPr>
          <w:rFonts w:ascii="Times New Roman" w:hAnsi="Times New Roman"/>
          <w:b/>
          <w:sz w:val="24"/>
          <w:szCs w:val="24"/>
        </w:rPr>
        <w:t>Индивидуальн</w:t>
      </w:r>
      <w:r w:rsidR="002470B5">
        <w:rPr>
          <w:rFonts w:ascii="Times New Roman" w:hAnsi="Times New Roman"/>
          <w:b/>
          <w:sz w:val="24"/>
          <w:szCs w:val="24"/>
        </w:rPr>
        <w:t>ые</w:t>
      </w:r>
      <w:r w:rsidRPr="005A4E9A">
        <w:rPr>
          <w:rFonts w:ascii="Times New Roman" w:hAnsi="Times New Roman"/>
          <w:b/>
          <w:sz w:val="24"/>
          <w:szCs w:val="24"/>
        </w:rPr>
        <w:t xml:space="preserve"> коррекционно-развивающ</w:t>
      </w:r>
      <w:r w:rsidR="002470B5">
        <w:rPr>
          <w:rFonts w:ascii="Times New Roman" w:hAnsi="Times New Roman"/>
          <w:b/>
          <w:sz w:val="24"/>
          <w:szCs w:val="24"/>
        </w:rPr>
        <w:t>ие</w:t>
      </w:r>
      <w:r w:rsidRPr="005A4E9A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2470B5">
        <w:rPr>
          <w:rFonts w:ascii="Times New Roman" w:hAnsi="Times New Roman"/>
          <w:b/>
          <w:sz w:val="24"/>
          <w:szCs w:val="24"/>
        </w:rPr>
        <w:t>ы</w:t>
      </w:r>
      <w:r w:rsidRPr="005A4E9A">
        <w:rPr>
          <w:rFonts w:ascii="Times New Roman" w:hAnsi="Times New Roman"/>
          <w:b/>
          <w:sz w:val="24"/>
          <w:szCs w:val="24"/>
        </w:rPr>
        <w:t xml:space="preserve"> «УЧЕНИЕ С УВЛЕЧЕНИЕМ»</w:t>
      </w:r>
      <w:r w:rsidR="00273323">
        <w:rPr>
          <w:rFonts w:ascii="Times New Roman" w:hAnsi="Times New Roman"/>
          <w:b/>
          <w:sz w:val="24"/>
          <w:szCs w:val="24"/>
        </w:rPr>
        <w:t>, «УЧУСЬ УЧИТЬСЯ»</w:t>
      </w:r>
      <w:r w:rsidR="00DE5F93">
        <w:rPr>
          <w:rFonts w:ascii="Times New Roman" w:hAnsi="Times New Roman"/>
          <w:b/>
          <w:sz w:val="24"/>
          <w:szCs w:val="24"/>
        </w:rPr>
        <w:t xml:space="preserve"> для подростков</w:t>
      </w:r>
      <w:r w:rsidRPr="005A4E9A">
        <w:rPr>
          <w:rFonts w:ascii="Times New Roman" w:hAnsi="Times New Roman"/>
          <w:b/>
          <w:sz w:val="24"/>
          <w:szCs w:val="24"/>
        </w:rPr>
        <w:t>.</w:t>
      </w:r>
    </w:p>
    <w:p w:rsidR="005A4E9A" w:rsidRDefault="005A4E9A" w:rsidP="005A4E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4E9A" w:rsidRPr="001572C6" w:rsidRDefault="005A4E9A" w:rsidP="005A4E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9A">
        <w:rPr>
          <w:rFonts w:ascii="Times New Roman" w:hAnsi="Times New Roman"/>
          <w:sz w:val="24"/>
          <w:szCs w:val="24"/>
          <w:u w:val="single"/>
        </w:rPr>
        <w:t>Цель программы</w:t>
      </w:r>
      <w:r w:rsidRPr="0019401F">
        <w:rPr>
          <w:rFonts w:ascii="Times New Roman" w:hAnsi="Times New Roman"/>
          <w:sz w:val="24"/>
          <w:szCs w:val="24"/>
        </w:rPr>
        <w:t>:</w:t>
      </w:r>
      <w:r w:rsidR="00273323">
        <w:rPr>
          <w:rFonts w:ascii="Times New Roman" w:hAnsi="Times New Roman"/>
          <w:sz w:val="24"/>
          <w:szCs w:val="24"/>
        </w:rPr>
        <w:t xml:space="preserve"> </w:t>
      </w:r>
      <w:r w:rsidRPr="001572C6">
        <w:rPr>
          <w:rFonts w:ascii="Times New Roman" w:hAnsi="Times New Roman"/>
          <w:sz w:val="24"/>
          <w:szCs w:val="24"/>
        </w:rPr>
        <w:t xml:space="preserve">развитие и коррекция познавательных процессов </w:t>
      </w:r>
      <w:r w:rsidR="003A2F2D">
        <w:rPr>
          <w:rFonts w:ascii="Times New Roman" w:hAnsi="Times New Roman"/>
          <w:sz w:val="24"/>
          <w:szCs w:val="24"/>
        </w:rPr>
        <w:t xml:space="preserve">младших </w:t>
      </w:r>
      <w:r w:rsidR="00422B0D">
        <w:rPr>
          <w:rFonts w:ascii="Times New Roman" w:hAnsi="Times New Roman"/>
          <w:sz w:val="24"/>
          <w:szCs w:val="24"/>
        </w:rPr>
        <w:t>подростков, обучающихся по АООП ОВЗ ЗПР,</w:t>
      </w:r>
      <w:r w:rsidRPr="001572C6">
        <w:rPr>
          <w:rFonts w:ascii="Times New Roman" w:hAnsi="Times New Roman"/>
          <w:sz w:val="24"/>
          <w:szCs w:val="24"/>
        </w:rPr>
        <w:t xml:space="preserve"> </w:t>
      </w:r>
      <w:r w:rsidR="003A2F2D">
        <w:rPr>
          <w:rFonts w:ascii="Times New Roman" w:hAnsi="Times New Roman"/>
          <w:sz w:val="24"/>
          <w:szCs w:val="24"/>
        </w:rPr>
        <w:t xml:space="preserve">с </w:t>
      </w:r>
      <w:r w:rsidRPr="001572C6">
        <w:rPr>
          <w:rFonts w:ascii="Times New Roman" w:hAnsi="Times New Roman"/>
          <w:sz w:val="24"/>
          <w:szCs w:val="24"/>
        </w:rPr>
        <w:t xml:space="preserve">целью </w:t>
      </w:r>
      <w:r w:rsidR="003A2F2D">
        <w:rPr>
          <w:rFonts w:ascii="Times New Roman" w:hAnsi="Times New Roman"/>
          <w:sz w:val="24"/>
          <w:szCs w:val="24"/>
        </w:rPr>
        <w:t xml:space="preserve">развития мыслительных операций, осведомленности в различных сферах, в том числе и по учебным дисциплинам, а также с целью </w:t>
      </w:r>
      <w:r w:rsidRPr="001572C6">
        <w:rPr>
          <w:rFonts w:ascii="Times New Roman" w:hAnsi="Times New Roman"/>
          <w:sz w:val="24"/>
          <w:szCs w:val="24"/>
        </w:rPr>
        <w:t>улучшения восприятия, переработки и усвоения программного материала</w:t>
      </w:r>
      <w:r>
        <w:rPr>
          <w:rFonts w:ascii="Times New Roman" w:hAnsi="Times New Roman"/>
          <w:sz w:val="24"/>
          <w:szCs w:val="24"/>
        </w:rPr>
        <w:t>.</w:t>
      </w:r>
    </w:p>
    <w:p w:rsidR="005A4E9A" w:rsidRPr="001572C6" w:rsidRDefault="005A4E9A" w:rsidP="005A4E9A">
      <w:p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E9A" w:rsidRDefault="005A4E9A" w:rsidP="005A4E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A4E9A">
        <w:rPr>
          <w:rFonts w:ascii="Times New Roman" w:hAnsi="Times New Roman"/>
          <w:sz w:val="24"/>
          <w:szCs w:val="24"/>
          <w:u w:val="single"/>
        </w:rPr>
        <w:t>Задачи программы:</w:t>
      </w:r>
    </w:p>
    <w:p w:rsidR="005A4E9A" w:rsidRPr="005A4E9A" w:rsidRDefault="005A4E9A" w:rsidP="005A4E9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A4E9A" w:rsidRPr="005A4E9A" w:rsidRDefault="005A4E9A" w:rsidP="005A4E9A">
      <w:pPr>
        <w:pStyle w:val="a5"/>
        <w:numPr>
          <w:ilvl w:val="0"/>
          <w:numId w:val="3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9A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5A4E9A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5A4E9A">
        <w:rPr>
          <w:rFonts w:ascii="Times New Roman" w:hAnsi="Times New Roman"/>
          <w:sz w:val="24"/>
          <w:szCs w:val="24"/>
        </w:rPr>
        <w:t xml:space="preserve"> умений (операции анализа, сравнения, обобщения, выделение существенных признаков и закономерностей, гибкость мыслительных процессов);</w:t>
      </w:r>
    </w:p>
    <w:p w:rsidR="005A4E9A" w:rsidRPr="005A4E9A" w:rsidRDefault="005A4E9A" w:rsidP="005A4E9A">
      <w:pPr>
        <w:pStyle w:val="a5"/>
        <w:numPr>
          <w:ilvl w:val="0"/>
          <w:numId w:val="3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9A">
        <w:rPr>
          <w:rFonts w:ascii="Times New Roman" w:hAnsi="Times New Roman"/>
          <w:sz w:val="24"/>
          <w:szCs w:val="24"/>
        </w:rPr>
        <w:t>углубление и расширение  знаний учащихся</w:t>
      </w:r>
      <w:r>
        <w:rPr>
          <w:rFonts w:ascii="Times New Roman" w:hAnsi="Times New Roman"/>
          <w:sz w:val="24"/>
          <w:szCs w:val="24"/>
        </w:rPr>
        <w:t>,</w:t>
      </w:r>
      <w:r w:rsidRPr="005A4E9A">
        <w:rPr>
          <w:rFonts w:ascii="Times New Roman" w:hAnsi="Times New Roman"/>
          <w:sz w:val="24"/>
          <w:szCs w:val="24"/>
        </w:rPr>
        <w:t xml:space="preserve">  исходя из интересов и специфики их способностей.</w:t>
      </w:r>
    </w:p>
    <w:p w:rsidR="005A4E9A" w:rsidRPr="005A4E9A" w:rsidRDefault="005A4E9A" w:rsidP="005A4E9A">
      <w:pPr>
        <w:pStyle w:val="a5"/>
        <w:numPr>
          <w:ilvl w:val="0"/>
          <w:numId w:val="3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9A">
        <w:rPr>
          <w:rFonts w:ascii="Times New Roman" w:hAnsi="Times New Roman"/>
          <w:sz w:val="24"/>
          <w:szCs w:val="24"/>
        </w:rPr>
        <w:t>формирование  и развитие логического мышления;</w:t>
      </w:r>
    </w:p>
    <w:p w:rsidR="005A4E9A" w:rsidRPr="005A4E9A" w:rsidRDefault="005A4E9A" w:rsidP="005A4E9A">
      <w:pPr>
        <w:pStyle w:val="a5"/>
        <w:numPr>
          <w:ilvl w:val="0"/>
          <w:numId w:val="3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9A">
        <w:rPr>
          <w:rFonts w:ascii="Times New Roman" w:hAnsi="Times New Roman"/>
          <w:sz w:val="24"/>
          <w:szCs w:val="24"/>
        </w:rPr>
        <w:t>развитие внимания (устойчивость, концентрация, расширение объёма, переключение и т.д.);</w:t>
      </w:r>
    </w:p>
    <w:p w:rsidR="005A4E9A" w:rsidRPr="005A4E9A" w:rsidRDefault="005A4E9A" w:rsidP="005A4E9A">
      <w:pPr>
        <w:pStyle w:val="a5"/>
        <w:numPr>
          <w:ilvl w:val="0"/>
          <w:numId w:val="3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9A">
        <w:rPr>
          <w:rFonts w:ascii="Times New Roman" w:hAnsi="Times New Roman"/>
          <w:sz w:val="24"/>
          <w:szCs w:val="24"/>
        </w:rPr>
        <w:t>развитие памяти (формирование навыков запоминания, устойчивости, развитие смысловой памяти);</w:t>
      </w:r>
    </w:p>
    <w:p w:rsidR="005A4E9A" w:rsidRPr="005A4E9A" w:rsidRDefault="005A4E9A" w:rsidP="005A4E9A">
      <w:pPr>
        <w:pStyle w:val="a5"/>
        <w:numPr>
          <w:ilvl w:val="0"/>
          <w:numId w:val="3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9A">
        <w:rPr>
          <w:rFonts w:ascii="Times New Roman" w:hAnsi="Times New Roman"/>
          <w:sz w:val="24"/>
          <w:szCs w:val="24"/>
        </w:rPr>
        <w:t>развитие пространственного восприятия и сенсомоторной координации;</w:t>
      </w:r>
    </w:p>
    <w:p w:rsidR="005A4E9A" w:rsidRPr="005A4E9A" w:rsidRDefault="005A4E9A" w:rsidP="005A4E9A">
      <w:pPr>
        <w:pStyle w:val="a5"/>
        <w:numPr>
          <w:ilvl w:val="0"/>
          <w:numId w:val="3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9A">
        <w:rPr>
          <w:rFonts w:ascii="Times New Roman" w:hAnsi="Times New Roman"/>
          <w:sz w:val="24"/>
          <w:szCs w:val="24"/>
        </w:rPr>
        <w:t>развитие речи и словарного запаса;</w:t>
      </w:r>
    </w:p>
    <w:p w:rsidR="005A4E9A" w:rsidRPr="005A4E9A" w:rsidRDefault="005A4E9A" w:rsidP="005A4E9A">
      <w:pPr>
        <w:pStyle w:val="a5"/>
        <w:numPr>
          <w:ilvl w:val="0"/>
          <w:numId w:val="3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быстроты реакции;</w:t>
      </w:r>
    </w:p>
    <w:p w:rsidR="005A4E9A" w:rsidRPr="005A4E9A" w:rsidRDefault="005A4E9A" w:rsidP="005A4E9A">
      <w:pPr>
        <w:pStyle w:val="a5"/>
        <w:numPr>
          <w:ilvl w:val="0"/>
          <w:numId w:val="3"/>
        </w:numPr>
        <w:tabs>
          <w:tab w:val="left" w:pos="3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4E9A">
        <w:rPr>
          <w:rFonts w:ascii="Times New Roman" w:hAnsi="Times New Roman"/>
          <w:sz w:val="24"/>
          <w:szCs w:val="24"/>
        </w:rPr>
        <w:t>формирование положительной мотивации к учению.</w:t>
      </w:r>
    </w:p>
    <w:p w:rsidR="00F950E8" w:rsidRDefault="00F950E8" w:rsidP="00F950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4E9A" w:rsidRDefault="000E2041" w:rsidP="000E2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Контингент</w:t>
      </w:r>
      <w:r w:rsidRPr="000E2041">
        <w:rPr>
          <w:rFonts w:ascii="Times New Roman" w:hAnsi="Times New Roman"/>
          <w:sz w:val="24"/>
          <w:szCs w:val="24"/>
        </w:rPr>
        <w:t>: подростки.</w:t>
      </w:r>
    </w:p>
    <w:p w:rsidR="000E2041" w:rsidRDefault="000E2041" w:rsidP="000E20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E02FC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D097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человек.</w:t>
      </w:r>
    </w:p>
    <w:p w:rsidR="00706850" w:rsidRDefault="000E2041" w:rsidP="003A2F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lastRenderedPageBreak/>
        <w:t xml:space="preserve">Количество </w:t>
      </w:r>
      <w:r w:rsidR="006801C5">
        <w:rPr>
          <w:rFonts w:ascii="Times New Roman" w:hAnsi="Times New Roman"/>
          <w:sz w:val="24"/>
          <w:szCs w:val="24"/>
          <w:u w:val="single"/>
        </w:rPr>
        <w:t>часов</w:t>
      </w:r>
      <w:r>
        <w:rPr>
          <w:rFonts w:ascii="Times New Roman" w:hAnsi="Times New Roman"/>
          <w:sz w:val="24"/>
          <w:szCs w:val="24"/>
          <w:u w:val="single"/>
        </w:rPr>
        <w:t xml:space="preserve"> по программе</w:t>
      </w:r>
      <w:r w:rsidRPr="000E2041">
        <w:rPr>
          <w:rFonts w:ascii="Times New Roman" w:hAnsi="Times New Roman"/>
          <w:sz w:val="24"/>
          <w:szCs w:val="24"/>
        </w:rPr>
        <w:t xml:space="preserve">: </w:t>
      </w:r>
      <w:r w:rsidR="00621915">
        <w:rPr>
          <w:rFonts w:ascii="Times New Roman" w:hAnsi="Times New Roman"/>
          <w:sz w:val="24"/>
          <w:szCs w:val="24"/>
        </w:rPr>
        <w:t xml:space="preserve">от 20 до </w:t>
      </w:r>
      <w:r w:rsidRPr="000E2041">
        <w:rPr>
          <w:rFonts w:ascii="Times New Roman" w:hAnsi="Times New Roman"/>
          <w:sz w:val="24"/>
          <w:szCs w:val="24"/>
        </w:rPr>
        <w:t>30.</w:t>
      </w:r>
    </w:p>
    <w:p w:rsidR="008B061D" w:rsidRDefault="008B061D" w:rsidP="003A2F2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E9A" w:rsidRPr="000E2041" w:rsidRDefault="000E2041" w:rsidP="000E2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а). </w:t>
      </w:r>
      <w:r w:rsidRPr="000E2041">
        <w:rPr>
          <w:rFonts w:ascii="Times New Roman" w:hAnsi="Times New Roman"/>
          <w:b/>
          <w:sz w:val="24"/>
          <w:szCs w:val="24"/>
        </w:rPr>
        <w:t xml:space="preserve">Развитие познавательной сферы, </w:t>
      </w:r>
      <w:proofErr w:type="spellStart"/>
      <w:r w:rsidRPr="000E2041">
        <w:rPr>
          <w:rFonts w:ascii="Times New Roman" w:hAnsi="Times New Roman"/>
          <w:b/>
          <w:sz w:val="24"/>
          <w:szCs w:val="24"/>
        </w:rPr>
        <w:t>общеинтеллектуальных</w:t>
      </w:r>
      <w:proofErr w:type="spellEnd"/>
      <w:r w:rsidRPr="000E2041">
        <w:rPr>
          <w:rFonts w:ascii="Times New Roman" w:hAnsi="Times New Roman"/>
          <w:b/>
          <w:sz w:val="24"/>
          <w:szCs w:val="24"/>
        </w:rPr>
        <w:t xml:space="preserve"> умений и навыков</w:t>
      </w:r>
      <w:r w:rsidR="001559CC">
        <w:rPr>
          <w:rFonts w:ascii="Times New Roman" w:hAnsi="Times New Roman"/>
          <w:b/>
          <w:sz w:val="24"/>
          <w:szCs w:val="24"/>
        </w:rPr>
        <w:t xml:space="preserve"> (общий балл по тесту)</w:t>
      </w:r>
      <w:r w:rsidRPr="000E2041">
        <w:rPr>
          <w:rFonts w:ascii="Times New Roman" w:hAnsi="Times New Roman"/>
          <w:b/>
          <w:sz w:val="24"/>
          <w:szCs w:val="24"/>
        </w:rPr>
        <w:t>.</w:t>
      </w:r>
    </w:p>
    <w:p w:rsidR="000E2041" w:rsidRPr="000E2041" w:rsidRDefault="000E2041" w:rsidP="000E2041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2410"/>
        <w:gridCol w:w="2375"/>
      </w:tblGrid>
      <w:tr w:rsidR="00AC7B7C" w:rsidTr="00E71A7A">
        <w:trPr>
          <w:trHeight w:val="278"/>
        </w:trPr>
        <w:tc>
          <w:tcPr>
            <w:tcW w:w="1384" w:type="dxa"/>
            <w:vMerge w:val="restart"/>
          </w:tcPr>
          <w:p w:rsidR="000E2041" w:rsidRPr="007672EB" w:rsidRDefault="00AC7B7C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№</w:t>
            </w:r>
          </w:p>
          <w:p w:rsidR="00AC7B7C" w:rsidRPr="007672EB" w:rsidRDefault="00AC7B7C" w:rsidP="00422B0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 w:val="restart"/>
          </w:tcPr>
          <w:p w:rsidR="00AC7B7C" w:rsidRPr="007672EB" w:rsidRDefault="00AC7B7C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 xml:space="preserve">Начальный </w:t>
            </w:r>
          </w:p>
          <w:p w:rsidR="00AC7B7C" w:rsidRPr="007672EB" w:rsidRDefault="000130B1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п</w:t>
            </w:r>
            <w:r w:rsidR="00AC7B7C" w:rsidRPr="007672EB">
              <w:rPr>
                <w:rFonts w:ascii="Times New Roman" w:hAnsi="Times New Roman"/>
                <w:b/>
              </w:rPr>
              <w:t>оказатель</w:t>
            </w:r>
          </w:p>
          <w:p w:rsidR="000130B1" w:rsidRPr="007672EB" w:rsidRDefault="000130B1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701" w:type="dxa"/>
            <w:vMerge w:val="restart"/>
          </w:tcPr>
          <w:p w:rsidR="00AC7B7C" w:rsidRPr="007672EB" w:rsidRDefault="00AC7B7C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Итоговый показатель</w:t>
            </w:r>
          </w:p>
          <w:p w:rsidR="000130B1" w:rsidRPr="007672EB" w:rsidRDefault="000130B1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4785" w:type="dxa"/>
            <w:gridSpan w:val="2"/>
          </w:tcPr>
          <w:p w:rsidR="00AC7B7C" w:rsidRPr="007672EB" w:rsidRDefault="00AC7B7C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AC7B7C" w:rsidTr="00E71A7A">
        <w:trPr>
          <w:trHeight w:val="277"/>
        </w:trPr>
        <w:tc>
          <w:tcPr>
            <w:tcW w:w="1384" w:type="dxa"/>
            <w:vMerge/>
          </w:tcPr>
          <w:p w:rsidR="00AC7B7C" w:rsidRDefault="00AC7B7C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7B7C" w:rsidRDefault="00AC7B7C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C7B7C" w:rsidRDefault="00AC7B7C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C7B7C" w:rsidRPr="00AC7B7C" w:rsidRDefault="00AC7B7C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375" w:type="dxa"/>
          </w:tcPr>
          <w:p w:rsidR="000130B1" w:rsidRPr="000130B1" w:rsidRDefault="00AC7B7C" w:rsidP="00E71A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  <w:r w:rsidR="00E71A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0130B1"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AC7B7C" w:rsidTr="00E71A7A">
        <w:tc>
          <w:tcPr>
            <w:tcW w:w="1384" w:type="dxa"/>
          </w:tcPr>
          <w:p w:rsidR="00AC7B7C" w:rsidRPr="00FA0490" w:rsidRDefault="00AC7B7C" w:rsidP="00AC7B7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C7B7C" w:rsidRPr="00FA0490" w:rsidRDefault="00AD0979" w:rsidP="000130B1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AC7B7C" w:rsidRPr="00FA0490" w:rsidRDefault="00AD0979" w:rsidP="0062191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30</w:t>
            </w:r>
          </w:p>
        </w:tc>
        <w:tc>
          <w:tcPr>
            <w:tcW w:w="2410" w:type="dxa"/>
          </w:tcPr>
          <w:p w:rsidR="00AC7B7C" w:rsidRPr="00FA0490" w:rsidRDefault="000130B1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375" w:type="dxa"/>
          </w:tcPr>
          <w:p w:rsidR="00AC7B7C" w:rsidRPr="00FA0490" w:rsidRDefault="000130B1" w:rsidP="0062191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</w:t>
            </w:r>
            <w:r w:rsidR="00AD0979" w:rsidRPr="00FA0490">
              <w:rPr>
                <w:rFonts w:ascii="Times New Roman" w:hAnsi="Times New Roman"/>
              </w:rPr>
              <w:t>9</w:t>
            </w:r>
          </w:p>
        </w:tc>
      </w:tr>
      <w:tr w:rsidR="00AC7B7C" w:rsidTr="00E71A7A">
        <w:tc>
          <w:tcPr>
            <w:tcW w:w="1384" w:type="dxa"/>
          </w:tcPr>
          <w:p w:rsidR="00AC7B7C" w:rsidRPr="00FA0490" w:rsidRDefault="00AC7B7C" w:rsidP="00AC7B7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C7B7C" w:rsidRPr="00FA0490" w:rsidRDefault="00AD0979" w:rsidP="000130B1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</w:tcPr>
          <w:p w:rsidR="00AC7B7C" w:rsidRPr="00FA0490" w:rsidRDefault="00AD0979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32</w:t>
            </w:r>
          </w:p>
        </w:tc>
        <w:tc>
          <w:tcPr>
            <w:tcW w:w="2410" w:type="dxa"/>
          </w:tcPr>
          <w:p w:rsidR="00AC7B7C" w:rsidRPr="00FA0490" w:rsidRDefault="00AD0979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без динамики</w:t>
            </w:r>
          </w:p>
        </w:tc>
        <w:tc>
          <w:tcPr>
            <w:tcW w:w="2375" w:type="dxa"/>
          </w:tcPr>
          <w:p w:rsidR="00AC7B7C" w:rsidRPr="00FA0490" w:rsidRDefault="008618FF" w:rsidP="00422B0D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0</w:t>
            </w:r>
          </w:p>
        </w:tc>
      </w:tr>
      <w:tr w:rsidR="00AC7B7C" w:rsidTr="00E71A7A">
        <w:tc>
          <w:tcPr>
            <w:tcW w:w="1384" w:type="dxa"/>
          </w:tcPr>
          <w:p w:rsidR="00AC7B7C" w:rsidRPr="00FA0490" w:rsidRDefault="00AC7B7C" w:rsidP="00AC7B7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C7B7C" w:rsidRPr="00FA0490" w:rsidRDefault="00AD0979" w:rsidP="000130B1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</w:tcPr>
          <w:p w:rsidR="00AC7B7C" w:rsidRPr="00FA0490" w:rsidRDefault="00AD0979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35</w:t>
            </w:r>
          </w:p>
        </w:tc>
        <w:tc>
          <w:tcPr>
            <w:tcW w:w="2410" w:type="dxa"/>
          </w:tcPr>
          <w:p w:rsidR="00AC7B7C" w:rsidRPr="00FA0490" w:rsidRDefault="000130B1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375" w:type="dxa"/>
          </w:tcPr>
          <w:p w:rsidR="000130B1" w:rsidRPr="00FA0490" w:rsidRDefault="00AD0979" w:rsidP="00422B0D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+8</w:t>
            </w:r>
          </w:p>
        </w:tc>
      </w:tr>
      <w:tr w:rsidR="00AC7B7C" w:rsidTr="00E71A7A">
        <w:tc>
          <w:tcPr>
            <w:tcW w:w="1384" w:type="dxa"/>
          </w:tcPr>
          <w:p w:rsidR="00AC7B7C" w:rsidRPr="00FA0490" w:rsidRDefault="00AC7B7C" w:rsidP="00AC7B7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C7B7C" w:rsidRPr="00FA0490" w:rsidRDefault="00AD0979" w:rsidP="000130B1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AC7B7C" w:rsidRPr="00FA0490" w:rsidRDefault="00AD0979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28</w:t>
            </w:r>
          </w:p>
        </w:tc>
        <w:tc>
          <w:tcPr>
            <w:tcW w:w="2410" w:type="dxa"/>
          </w:tcPr>
          <w:p w:rsidR="00AC7B7C" w:rsidRPr="00FA0490" w:rsidRDefault="000130B1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375" w:type="dxa"/>
          </w:tcPr>
          <w:p w:rsidR="00AC7B7C" w:rsidRPr="00FA0490" w:rsidRDefault="00AD0979" w:rsidP="00422B0D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+8</w:t>
            </w:r>
          </w:p>
        </w:tc>
      </w:tr>
      <w:tr w:rsidR="00AD0979" w:rsidTr="00E71A7A">
        <w:tc>
          <w:tcPr>
            <w:tcW w:w="1384" w:type="dxa"/>
          </w:tcPr>
          <w:p w:rsidR="00AD0979" w:rsidRPr="00FA0490" w:rsidRDefault="00AD0979" w:rsidP="00AC7B7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979" w:rsidRPr="00FA0490" w:rsidRDefault="00AD0979" w:rsidP="000130B1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AD0979" w:rsidRPr="00FA0490" w:rsidRDefault="00AD0979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12</w:t>
            </w:r>
          </w:p>
        </w:tc>
        <w:tc>
          <w:tcPr>
            <w:tcW w:w="2410" w:type="dxa"/>
          </w:tcPr>
          <w:p w:rsidR="00AD0979" w:rsidRPr="00FA0490" w:rsidRDefault="00AD0979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без динамики</w:t>
            </w:r>
          </w:p>
        </w:tc>
        <w:tc>
          <w:tcPr>
            <w:tcW w:w="2375" w:type="dxa"/>
          </w:tcPr>
          <w:p w:rsidR="00AD0979" w:rsidRPr="00FA0490" w:rsidRDefault="00AD0979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-3*</w:t>
            </w:r>
          </w:p>
        </w:tc>
      </w:tr>
      <w:tr w:rsidR="00AD0979" w:rsidTr="00E71A7A">
        <w:tc>
          <w:tcPr>
            <w:tcW w:w="1384" w:type="dxa"/>
          </w:tcPr>
          <w:p w:rsidR="00AD0979" w:rsidRPr="00FA0490" w:rsidRDefault="00AD0979" w:rsidP="00AC7B7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979" w:rsidRPr="00FA0490" w:rsidRDefault="00AD0979" w:rsidP="000130B1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</w:tcPr>
          <w:p w:rsidR="00AD0979" w:rsidRPr="00FA0490" w:rsidRDefault="00AD0979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</w:tcPr>
          <w:p w:rsidR="00AD0979" w:rsidRPr="00FA0490" w:rsidRDefault="00AD0979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375" w:type="dxa"/>
          </w:tcPr>
          <w:p w:rsidR="00AD0979" w:rsidRPr="00FA0490" w:rsidRDefault="00AD0979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+5</w:t>
            </w:r>
          </w:p>
        </w:tc>
      </w:tr>
      <w:tr w:rsidR="00AD0979" w:rsidTr="00E71A7A">
        <w:tc>
          <w:tcPr>
            <w:tcW w:w="1384" w:type="dxa"/>
          </w:tcPr>
          <w:p w:rsidR="00AD0979" w:rsidRPr="00FA0490" w:rsidRDefault="00AD0979" w:rsidP="00AC7B7C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D0979" w:rsidRPr="00FA0490" w:rsidRDefault="00AD0979" w:rsidP="000130B1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</w:tcPr>
          <w:p w:rsidR="00AD0979" w:rsidRPr="00FA0490" w:rsidRDefault="00AD0979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</w:tcPr>
          <w:p w:rsidR="00AD0979" w:rsidRPr="00FA0490" w:rsidRDefault="00AD0979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без динамики</w:t>
            </w:r>
          </w:p>
        </w:tc>
        <w:tc>
          <w:tcPr>
            <w:tcW w:w="2375" w:type="dxa"/>
          </w:tcPr>
          <w:p w:rsidR="00AD0979" w:rsidRPr="00FA0490" w:rsidRDefault="00AD0979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+3</w:t>
            </w:r>
          </w:p>
        </w:tc>
      </w:tr>
      <w:tr w:rsidR="00AD0979" w:rsidTr="00E71A7A">
        <w:tc>
          <w:tcPr>
            <w:tcW w:w="1384" w:type="dxa"/>
          </w:tcPr>
          <w:p w:rsidR="00AD0979" w:rsidRPr="00FA0490" w:rsidRDefault="00AD0979" w:rsidP="002735F1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1701" w:type="dxa"/>
          </w:tcPr>
          <w:p w:rsidR="00AD0979" w:rsidRPr="00FA0490" w:rsidRDefault="00AD0979" w:rsidP="00E71A7A">
            <w:pPr>
              <w:ind w:left="601"/>
              <w:jc w:val="both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701" w:type="dxa"/>
          </w:tcPr>
          <w:p w:rsidR="00AD0979" w:rsidRPr="00FA0490" w:rsidRDefault="00AD0979" w:rsidP="000A3729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410" w:type="dxa"/>
          </w:tcPr>
          <w:p w:rsidR="00AD0979" w:rsidRPr="00FA0490" w:rsidRDefault="00AD0979" w:rsidP="000A3729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положительная</w:t>
            </w:r>
          </w:p>
        </w:tc>
        <w:tc>
          <w:tcPr>
            <w:tcW w:w="2375" w:type="dxa"/>
          </w:tcPr>
          <w:p w:rsidR="00AD0979" w:rsidRPr="00FA0490" w:rsidRDefault="00AD0979" w:rsidP="000A3729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+5</w:t>
            </w:r>
          </w:p>
        </w:tc>
      </w:tr>
    </w:tbl>
    <w:p w:rsidR="000E2041" w:rsidRDefault="000E2041" w:rsidP="000E2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2041" w:rsidRDefault="000E2041" w:rsidP="000E2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б). Осведомленность по отдельным предметам: математика.</w:t>
      </w:r>
    </w:p>
    <w:p w:rsidR="000E2041" w:rsidRDefault="000E2041" w:rsidP="000E2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559"/>
        <w:gridCol w:w="1985"/>
        <w:gridCol w:w="2375"/>
      </w:tblGrid>
      <w:tr w:rsidR="000E2041" w:rsidTr="00CD266E">
        <w:trPr>
          <w:trHeight w:val="278"/>
        </w:trPr>
        <w:tc>
          <w:tcPr>
            <w:tcW w:w="1526" w:type="dxa"/>
            <w:vMerge w:val="restart"/>
          </w:tcPr>
          <w:p w:rsidR="000E2041" w:rsidRPr="007672EB" w:rsidRDefault="000E2041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№</w:t>
            </w:r>
          </w:p>
          <w:p w:rsidR="000E2041" w:rsidRDefault="000E2041" w:rsidP="00767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E2041" w:rsidRPr="007672EB" w:rsidRDefault="000E2041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 xml:space="preserve">Начальный </w:t>
            </w:r>
          </w:p>
          <w:p w:rsidR="000E2041" w:rsidRPr="007672EB" w:rsidRDefault="000E2041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показатель</w:t>
            </w:r>
          </w:p>
          <w:p w:rsidR="000E2041" w:rsidRPr="007672EB" w:rsidRDefault="000E2041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559" w:type="dxa"/>
            <w:vMerge w:val="restart"/>
          </w:tcPr>
          <w:p w:rsidR="000E2041" w:rsidRPr="007672EB" w:rsidRDefault="000E2041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Итоговый показатель</w:t>
            </w:r>
          </w:p>
          <w:p w:rsidR="000E2041" w:rsidRPr="007672EB" w:rsidRDefault="000E2041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4360" w:type="dxa"/>
            <w:gridSpan w:val="2"/>
          </w:tcPr>
          <w:p w:rsidR="000E2041" w:rsidRPr="007672EB" w:rsidRDefault="000E2041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0E2041" w:rsidRPr="000130B1" w:rsidTr="00CD266E">
        <w:trPr>
          <w:trHeight w:val="277"/>
        </w:trPr>
        <w:tc>
          <w:tcPr>
            <w:tcW w:w="1526" w:type="dxa"/>
            <w:vMerge/>
          </w:tcPr>
          <w:p w:rsidR="000E2041" w:rsidRDefault="000E2041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E2041" w:rsidRDefault="000E2041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E2041" w:rsidRDefault="000E2041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E2041" w:rsidRPr="00AC7B7C" w:rsidRDefault="000E2041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375" w:type="dxa"/>
          </w:tcPr>
          <w:p w:rsidR="000E2041" w:rsidRPr="000130B1" w:rsidRDefault="000E2041" w:rsidP="00CD2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  <w:r w:rsidR="00CD26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E3767A" w:rsidRPr="00AC7B7C" w:rsidTr="00CD266E">
        <w:tc>
          <w:tcPr>
            <w:tcW w:w="1526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23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23</w:t>
            </w:r>
          </w:p>
        </w:tc>
        <w:tc>
          <w:tcPr>
            <w:tcW w:w="1985" w:type="dxa"/>
          </w:tcPr>
          <w:p w:rsidR="00E3767A" w:rsidRPr="00FA0490" w:rsidRDefault="00E3767A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без динамики</w:t>
            </w:r>
          </w:p>
        </w:tc>
        <w:tc>
          <w:tcPr>
            <w:tcW w:w="2375" w:type="dxa"/>
          </w:tcPr>
          <w:p w:rsidR="00E3767A" w:rsidRPr="00FA0490" w:rsidRDefault="008618FF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0</w:t>
            </w:r>
          </w:p>
        </w:tc>
      </w:tr>
      <w:tr w:rsidR="00E3767A" w:rsidRPr="00AC7B7C" w:rsidTr="00CD266E">
        <w:tc>
          <w:tcPr>
            <w:tcW w:w="1526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26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27</w:t>
            </w:r>
          </w:p>
        </w:tc>
        <w:tc>
          <w:tcPr>
            <w:tcW w:w="1985" w:type="dxa"/>
          </w:tcPr>
          <w:p w:rsidR="00E3767A" w:rsidRPr="00FA0490" w:rsidRDefault="00E3767A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без динамики</w:t>
            </w:r>
          </w:p>
        </w:tc>
        <w:tc>
          <w:tcPr>
            <w:tcW w:w="2375" w:type="dxa"/>
          </w:tcPr>
          <w:p w:rsidR="00E3767A" w:rsidRPr="00FA0490" w:rsidRDefault="00E3767A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</w:t>
            </w:r>
          </w:p>
        </w:tc>
      </w:tr>
      <w:tr w:rsidR="00E3767A" w:rsidRPr="00AC7B7C" w:rsidTr="00CD266E">
        <w:tc>
          <w:tcPr>
            <w:tcW w:w="1526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49</w:t>
            </w:r>
          </w:p>
        </w:tc>
        <w:tc>
          <w:tcPr>
            <w:tcW w:w="1985" w:type="dxa"/>
          </w:tcPr>
          <w:p w:rsidR="00E3767A" w:rsidRPr="00FA0490" w:rsidRDefault="00E3767A" w:rsidP="0000091C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375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+9</w:t>
            </w:r>
          </w:p>
        </w:tc>
      </w:tr>
      <w:tr w:rsidR="00E3767A" w:rsidRPr="00AC7B7C" w:rsidTr="00CD266E">
        <w:tc>
          <w:tcPr>
            <w:tcW w:w="1526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E3767A" w:rsidRPr="00FA0490" w:rsidRDefault="00E3767A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без динамики</w:t>
            </w:r>
          </w:p>
        </w:tc>
        <w:tc>
          <w:tcPr>
            <w:tcW w:w="2375" w:type="dxa"/>
          </w:tcPr>
          <w:p w:rsidR="00E3767A" w:rsidRPr="00FA0490" w:rsidRDefault="00E3767A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-2</w:t>
            </w:r>
          </w:p>
        </w:tc>
      </w:tr>
      <w:tr w:rsidR="00E3767A" w:rsidRPr="00AC7B7C" w:rsidTr="00CD266E">
        <w:tc>
          <w:tcPr>
            <w:tcW w:w="1526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9</w:t>
            </w:r>
          </w:p>
        </w:tc>
        <w:tc>
          <w:tcPr>
            <w:tcW w:w="1985" w:type="dxa"/>
          </w:tcPr>
          <w:p w:rsidR="00E3767A" w:rsidRPr="00FA0490" w:rsidRDefault="00E3767A" w:rsidP="0000091C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отрицательная</w:t>
            </w:r>
          </w:p>
        </w:tc>
        <w:tc>
          <w:tcPr>
            <w:tcW w:w="2375" w:type="dxa"/>
          </w:tcPr>
          <w:p w:rsidR="00E3767A" w:rsidRPr="00FA0490" w:rsidRDefault="00E3767A" w:rsidP="00CB1A8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-8</w:t>
            </w:r>
          </w:p>
        </w:tc>
      </w:tr>
      <w:tr w:rsidR="00E3767A" w:rsidRPr="00AC7B7C" w:rsidTr="00CD266E">
        <w:tc>
          <w:tcPr>
            <w:tcW w:w="1526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26</w:t>
            </w:r>
          </w:p>
        </w:tc>
        <w:tc>
          <w:tcPr>
            <w:tcW w:w="1985" w:type="dxa"/>
          </w:tcPr>
          <w:p w:rsidR="00E3767A" w:rsidRPr="00FA0490" w:rsidRDefault="00E3767A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без динамики</w:t>
            </w:r>
          </w:p>
        </w:tc>
        <w:tc>
          <w:tcPr>
            <w:tcW w:w="2375" w:type="dxa"/>
          </w:tcPr>
          <w:p w:rsidR="00E3767A" w:rsidRPr="00FA0490" w:rsidRDefault="00E3767A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+2</w:t>
            </w:r>
          </w:p>
        </w:tc>
      </w:tr>
      <w:tr w:rsidR="00E3767A" w:rsidRPr="00AC7B7C" w:rsidTr="00CD266E">
        <w:tc>
          <w:tcPr>
            <w:tcW w:w="1526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32</w:t>
            </w:r>
          </w:p>
        </w:tc>
        <w:tc>
          <w:tcPr>
            <w:tcW w:w="1985" w:type="dxa"/>
          </w:tcPr>
          <w:p w:rsidR="00E3767A" w:rsidRPr="00FA0490" w:rsidRDefault="00E3767A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375" w:type="dxa"/>
          </w:tcPr>
          <w:p w:rsidR="00E3767A" w:rsidRPr="00FA0490" w:rsidRDefault="00E3767A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+4</w:t>
            </w:r>
          </w:p>
        </w:tc>
      </w:tr>
      <w:tr w:rsidR="00E3767A" w:rsidTr="00CD266E">
        <w:tc>
          <w:tcPr>
            <w:tcW w:w="1526" w:type="dxa"/>
          </w:tcPr>
          <w:p w:rsidR="00E3767A" w:rsidRPr="00FA0490" w:rsidRDefault="00E3767A" w:rsidP="002735F1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2126" w:type="dxa"/>
          </w:tcPr>
          <w:p w:rsidR="00E3767A" w:rsidRPr="00FA0490" w:rsidRDefault="00E3767A" w:rsidP="000A3729">
            <w:pPr>
              <w:ind w:left="885"/>
              <w:jc w:val="both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985" w:type="dxa"/>
          </w:tcPr>
          <w:p w:rsidR="00E3767A" w:rsidRPr="00FA0490" w:rsidRDefault="00E3767A" w:rsidP="00515FB5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без динамики</w:t>
            </w:r>
          </w:p>
        </w:tc>
        <w:tc>
          <w:tcPr>
            <w:tcW w:w="2375" w:type="dxa"/>
          </w:tcPr>
          <w:p w:rsidR="00E3767A" w:rsidRPr="00FA0490" w:rsidRDefault="00E3767A" w:rsidP="00E3767A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+1</w:t>
            </w:r>
          </w:p>
        </w:tc>
      </w:tr>
    </w:tbl>
    <w:p w:rsidR="000E2041" w:rsidRDefault="000E2041" w:rsidP="000E2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5FB5" w:rsidRDefault="00515FB5" w:rsidP="00515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в). Осведомленность по отдельным предметам: русский язык.</w:t>
      </w:r>
    </w:p>
    <w:p w:rsidR="00515FB5" w:rsidRDefault="00515FB5" w:rsidP="00515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2410"/>
        <w:gridCol w:w="2800"/>
      </w:tblGrid>
      <w:tr w:rsidR="00515FB5" w:rsidTr="00E71A7A">
        <w:trPr>
          <w:trHeight w:val="278"/>
        </w:trPr>
        <w:tc>
          <w:tcPr>
            <w:tcW w:w="1101" w:type="dxa"/>
            <w:vMerge w:val="restart"/>
          </w:tcPr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№</w:t>
            </w:r>
          </w:p>
          <w:p w:rsidR="00515FB5" w:rsidRDefault="00515FB5" w:rsidP="00767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 xml:space="preserve">Начальный </w:t>
            </w:r>
          </w:p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показатель</w:t>
            </w:r>
          </w:p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559" w:type="dxa"/>
            <w:vMerge w:val="restart"/>
          </w:tcPr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Итоговый показатель</w:t>
            </w:r>
          </w:p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5210" w:type="dxa"/>
            <w:gridSpan w:val="2"/>
          </w:tcPr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515FB5" w:rsidRPr="000130B1" w:rsidTr="00E71A7A">
        <w:trPr>
          <w:trHeight w:val="277"/>
        </w:trPr>
        <w:tc>
          <w:tcPr>
            <w:tcW w:w="1101" w:type="dxa"/>
            <w:vMerge/>
          </w:tcPr>
          <w:p w:rsidR="00515FB5" w:rsidRDefault="00515FB5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15FB5" w:rsidRDefault="00515FB5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15FB5" w:rsidRDefault="00515FB5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15FB5" w:rsidRPr="00AC7B7C" w:rsidRDefault="00515FB5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800" w:type="dxa"/>
          </w:tcPr>
          <w:p w:rsidR="00515FB5" w:rsidRDefault="00515FB5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515FB5" w:rsidRPr="000130B1" w:rsidRDefault="00515FB5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E3767A" w:rsidRPr="00AC7B7C" w:rsidTr="00E71A7A">
        <w:tc>
          <w:tcPr>
            <w:tcW w:w="1101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767A" w:rsidRPr="00FA0490" w:rsidRDefault="00E3767A" w:rsidP="00515FB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31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31</w:t>
            </w:r>
          </w:p>
        </w:tc>
        <w:tc>
          <w:tcPr>
            <w:tcW w:w="2410" w:type="dxa"/>
          </w:tcPr>
          <w:p w:rsidR="00E3767A" w:rsidRPr="00FA0490" w:rsidRDefault="00E3767A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800" w:type="dxa"/>
          </w:tcPr>
          <w:p w:rsidR="00E3767A" w:rsidRPr="00FA0490" w:rsidRDefault="008618FF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0</w:t>
            </w:r>
          </w:p>
        </w:tc>
      </w:tr>
      <w:tr w:rsidR="00E3767A" w:rsidRPr="00AC7B7C" w:rsidTr="00E71A7A">
        <w:tc>
          <w:tcPr>
            <w:tcW w:w="1101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37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E3767A" w:rsidRPr="00FA0490" w:rsidRDefault="00E3767A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отрицательная</w:t>
            </w:r>
          </w:p>
        </w:tc>
        <w:tc>
          <w:tcPr>
            <w:tcW w:w="2800" w:type="dxa"/>
          </w:tcPr>
          <w:p w:rsidR="00E3767A" w:rsidRPr="00FA0490" w:rsidRDefault="009A54EE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-16</w:t>
            </w:r>
          </w:p>
        </w:tc>
      </w:tr>
      <w:tr w:rsidR="00E3767A" w:rsidRPr="00AC7B7C" w:rsidTr="00E71A7A">
        <w:tc>
          <w:tcPr>
            <w:tcW w:w="1101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26</w:t>
            </w:r>
          </w:p>
        </w:tc>
        <w:tc>
          <w:tcPr>
            <w:tcW w:w="2410" w:type="dxa"/>
          </w:tcPr>
          <w:p w:rsidR="00E3767A" w:rsidRPr="00FA0490" w:rsidRDefault="00E3767A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800" w:type="dxa"/>
          </w:tcPr>
          <w:p w:rsidR="00E3767A" w:rsidRPr="00FA0490" w:rsidRDefault="009A54EE" w:rsidP="009A54E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+8</w:t>
            </w:r>
          </w:p>
        </w:tc>
      </w:tr>
      <w:tr w:rsidR="00E3767A" w:rsidRPr="00AC7B7C" w:rsidTr="00E71A7A">
        <w:tc>
          <w:tcPr>
            <w:tcW w:w="1101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767A" w:rsidRPr="00FA0490" w:rsidRDefault="00E3767A" w:rsidP="00515FB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21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16</w:t>
            </w:r>
          </w:p>
        </w:tc>
        <w:tc>
          <w:tcPr>
            <w:tcW w:w="2410" w:type="dxa"/>
          </w:tcPr>
          <w:p w:rsidR="00E3767A" w:rsidRPr="00FA0490" w:rsidRDefault="00E3767A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отрицательная</w:t>
            </w:r>
          </w:p>
        </w:tc>
        <w:tc>
          <w:tcPr>
            <w:tcW w:w="2800" w:type="dxa"/>
          </w:tcPr>
          <w:p w:rsidR="00E3767A" w:rsidRPr="00FA0490" w:rsidRDefault="009A54EE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-5</w:t>
            </w:r>
          </w:p>
        </w:tc>
      </w:tr>
      <w:tr w:rsidR="00E3767A" w:rsidRPr="00AC7B7C" w:rsidTr="00E71A7A">
        <w:tc>
          <w:tcPr>
            <w:tcW w:w="1101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767A" w:rsidRPr="00FA0490" w:rsidRDefault="00E3767A" w:rsidP="00515FB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8</w:t>
            </w:r>
          </w:p>
        </w:tc>
        <w:tc>
          <w:tcPr>
            <w:tcW w:w="2410" w:type="dxa"/>
          </w:tcPr>
          <w:p w:rsidR="00E3767A" w:rsidRPr="00FA0490" w:rsidRDefault="00E3767A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отрицательная</w:t>
            </w:r>
          </w:p>
        </w:tc>
        <w:tc>
          <w:tcPr>
            <w:tcW w:w="2800" w:type="dxa"/>
          </w:tcPr>
          <w:p w:rsidR="00E3767A" w:rsidRPr="00FA0490" w:rsidRDefault="009A54EE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-5</w:t>
            </w:r>
          </w:p>
        </w:tc>
      </w:tr>
      <w:tr w:rsidR="00E3767A" w:rsidRPr="00AC7B7C" w:rsidTr="00E71A7A">
        <w:tc>
          <w:tcPr>
            <w:tcW w:w="1101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767A" w:rsidRPr="00FA0490" w:rsidRDefault="00E3767A" w:rsidP="00515FB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21</w:t>
            </w:r>
          </w:p>
        </w:tc>
        <w:tc>
          <w:tcPr>
            <w:tcW w:w="2410" w:type="dxa"/>
          </w:tcPr>
          <w:p w:rsidR="00E3767A" w:rsidRPr="00FA0490" w:rsidRDefault="00E3767A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800" w:type="dxa"/>
          </w:tcPr>
          <w:p w:rsidR="00E3767A" w:rsidRPr="00FA0490" w:rsidRDefault="00E3767A" w:rsidP="009A54E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+4</w:t>
            </w:r>
          </w:p>
        </w:tc>
      </w:tr>
      <w:tr w:rsidR="00E3767A" w:rsidRPr="00AC7B7C" w:rsidTr="00E71A7A">
        <w:tc>
          <w:tcPr>
            <w:tcW w:w="1101" w:type="dxa"/>
          </w:tcPr>
          <w:p w:rsidR="00E3767A" w:rsidRPr="00FA0490" w:rsidRDefault="00E3767A" w:rsidP="00E138BB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3767A" w:rsidRPr="00FA0490" w:rsidRDefault="00E3767A" w:rsidP="00515FB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E3767A" w:rsidRPr="00FA0490" w:rsidRDefault="00E3767A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18</w:t>
            </w:r>
          </w:p>
        </w:tc>
        <w:tc>
          <w:tcPr>
            <w:tcW w:w="2410" w:type="dxa"/>
          </w:tcPr>
          <w:p w:rsidR="00E3767A" w:rsidRPr="00FA0490" w:rsidRDefault="00E3767A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800" w:type="dxa"/>
          </w:tcPr>
          <w:p w:rsidR="00E3767A" w:rsidRPr="00FA0490" w:rsidRDefault="009A54EE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-2</w:t>
            </w:r>
          </w:p>
        </w:tc>
      </w:tr>
      <w:tr w:rsidR="009A54EE" w:rsidTr="00E71A7A">
        <w:tc>
          <w:tcPr>
            <w:tcW w:w="1101" w:type="dxa"/>
          </w:tcPr>
          <w:p w:rsidR="009A54EE" w:rsidRPr="00FA0490" w:rsidRDefault="009A54EE" w:rsidP="002735F1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1701" w:type="dxa"/>
          </w:tcPr>
          <w:p w:rsidR="009A54EE" w:rsidRPr="00FA0490" w:rsidRDefault="009A54EE" w:rsidP="00CD266E">
            <w:pPr>
              <w:ind w:left="600"/>
              <w:jc w:val="both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1559" w:type="dxa"/>
          </w:tcPr>
          <w:p w:rsidR="009A54EE" w:rsidRPr="00FA0490" w:rsidRDefault="009A54EE" w:rsidP="000A3729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410" w:type="dxa"/>
          </w:tcPr>
          <w:p w:rsidR="009A54EE" w:rsidRPr="00FA0490" w:rsidRDefault="007C2D79" w:rsidP="00CD266E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 xml:space="preserve">нет </w:t>
            </w:r>
            <w:r w:rsidR="009A54EE" w:rsidRPr="00FA0490">
              <w:rPr>
                <w:rFonts w:ascii="Times New Roman" w:hAnsi="Times New Roman"/>
                <w:b/>
              </w:rPr>
              <w:t>динамики</w:t>
            </w:r>
          </w:p>
        </w:tc>
        <w:tc>
          <w:tcPr>
            <w:tcW w:w="2800" w:type="dxa"/>
          </w:tcPr>
          <w:p w:rsidR="009A54EE" w:rsidRPr="00FA0490" w:rsidRDefault="009A54EE" w:rsidP="00CD266E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-1</w:t>
            </w:r>
          </w:p>
        </w:tc>
      </w:tr>
    </w:tbl>
    <w:p w:rsidR="002735F1" w:rsidRDefault="002735F1" w:rsidP="000E2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767A" w:rsidRDefault="00E3767A" w:rsidP="000E2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767A" w:rsidRDefault="00E3767A" w:rsidP="00E3767A">
      <w:pPr>
        <w:pStyle w:val="a8"/>
        <w:ind w:left="142" w:hanging="284"/>
      </w:pPr>
    </w:p>
    <w:p w:rsidR="005115CE" w:rsidRDefault="005115CE" w:rsidP="00E3767A">
      <w:pPr>
        <w:pStyle w:val="a8"/>
        <w:ind w:left="142" w:hanging="284"/>
      </w:pPr>
    </w:p>
    <w:p w:rsidR="005115CE" w:rsidRDefault="005115CE" w:rsidP="00E3767A">
      <w:pPr>
        <w:pStyle w:val="a8"/>
        <w:ind w:left="142" w:hanging="284"/>
      </w:pPr>
    </w:p>
    <w:p w:rsidR="005115CE" w:rsidRDefault="005115CE" w:rsidP="00E3767A">
      <w:pPr>
        <w:pStyle w:val="a8"/>
        <w:ind w:left="142" w:hanging="284"/>
      </w:pPr>
    </w:p>
    <w:p w:rsidR="005115CE" w:rsidRDefault="005115CE" w:rsidP="00E3767A">
      <w:pPr>
        <w:pStyle w:val="a8"/>
        <w:ind w:left="142" w:hanging="284"/>
      </w:pPr>
    </w:p>
    <w:p w:rsidR="00E3767A" w:rsidRDefault="00E3767A" w:rsidP="00E3767A">
      <w:pPr>
        <w:pStyle w:val="a8"/>
        <w:pBdr>
          <w:top w:val="single" w:sz="4" w:space="1" w:color="auto"/>
        </w:pBdr>
        <w:ind w:left="142" w:hanging="284"/>
        <w:rPr>
          <w:rFonts w:ascii="Times New Roman" w:hAnsi="Times New Roman"/>
          <w:i/>
          <w:sz w:val="20"/>
          <w:szCs w:val="20"/>
        </w:rPr>
      </w:pPr>
      <w:r w:rsidRPr="003A2F2D">
        <w:rPr>
          <w:i/>
        </w:rPr>
        <w:t>*</w:t>
      </w:r>
      <w:r w:rsidRPr="003A2F2D">
        <w:rPr>
          <w:rFonts w:ascii="Times New Roman" w:hAnsi="Times New Roman"/>
          <w:i/>
          <w:sz w:val="20"/>
          <w:szCs w:val="20"/>
        </w:rPr>
        <w:t>Количественные показатели динамических изменений по критерию в интервале от -3 до +3 расцениваются, как отсутствие динамических изменений и обозначаются качественной оценкой «нет динамики».</w:t>
      </w:r>
    </w:p>
    <w:p w:rsidR="005115CE" w:rsidRDefault="005115C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15FB5" w:rsidRDefault="00515FB5" w:rsidP="00515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г). Осведомленность по отдельным предметам: окружающий мир.</w:t>
      </w:r>
    </w:p>
    <w:p w:rsidR="00515FB5" w:rsidRDefault="00515FB5" w:rsidP="00515F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26"/>
        <w:gridCol w:w="1560"/>
        <w:gridCol w:w="1984"/>
        <w:gridCol w:w="2517"/>
      </w:tblGrid>
      <w:tr w:rsidR="00515FB5" w:rsidTr="0028616D">
        <w:trPr>
          <w:trHeight w:val="278"/>
        </w:trPr>
        <w:tc>
          <w:tcPr>
            <w:tcW w:w="1384" w:type="dxa"/>
            <w:vMerge w:val="restart"/>
          </w:tcPr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№</w:t>
            </w:r>
          </w:p>
          <w:p w:rsidR="00515FB5" w:rsidRDefault="00515FB5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 xml:space="preserve">Начальный </w:t>
            </w:r>
          </w:p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показатель</w:t>
            </w:r>
          </w:p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560" w:type="dxa"/>
            <w:vMerge w:val="restart"/>
          </w:tcPr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Итоговый показатель</w:t>
            </w:r>
          </w:p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4501" w:type="dxa"/>
            <w:gridSpan w:val="2"/>
          </w:tcPr>
          <w:p w:rsidR="00515FB5" w:rsidRPr="007672EB" w:rsidRDefault="00515FB5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515FB5" w:rsidRPr="000130B1" w:rsidTr="0028616D">
        <w:trPr>
          <w:trHeight w:val="277"/>
        </w:trPr>
        <w:tc>
          <w:tcPr>
            <w:tcW w:w="1384" w:type="dxa"/>
            <w:vMerge/>
          </w:tcPr>
          <w:p w:rsidR="00515FB5" w:rsidRDefault="00515FB5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15FB5" w:rsidRDefault="00515FB5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15FB5" w:rsidRDefault="00515FB5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15FB5" w:rsidRPr="00AC7B7C" w:rsidRDefault="00515FB5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517" w:type="dxa"/>
          </w:tcPr>
          <w:p w:rsidR="00515FB5" w:rsidRDefault="00515FB5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515FB5" w:rsidRPr="000130B1" w:rsidRDefault="00515FB5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8618FF" w:rsidRPr="00AC7B7C" w:rsidTr="0028616D">
        <w:tc>
          <w:tcPr>
            <w:tcW w:w="1384" w:type="dxa"/>
          </w:tcPr>
          <w:p w:rsidR="008618FF" w:rsidRPr="00FA0490" w:rsidRDefault="008618FF" w:rsidP="00E138B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26</w:t>
            </w:r>
          </w:p>
        </w:tc>
        <w:tc>
          <w:tcPr>
            <w:tcW w:w="1984" w:type="dxa"/>
          </w:tcPr>
          <w:p w:rsidR="008618FF" w:rsidRPr="00FA0490" w:rsidRDefault="008618FF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517" w:type="dxa"/>
          </w:tcPr>
          <w:p w:rsidR="008618FF" w:rsidRPr="00FA0490" w:rsidRDefault="008618FF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+17</w:t>
            </w:r>
          </w:p>
        </w:tc>
      </w:tr>
      <w:tr w:rsidR="008618FF" w:rsidRPr="00AC7B7C" w:rsidTr="0028616D">
        <w:tc>
          <w:tcPr>
            <w:tcW w:w="1384" w:type="dxa"/>
          </w:tcPr>
          <w:p w:rsidR="008618FF" w:rsidRPr="00FA0490" w:rsidRDefault="008618FF" w:rsidP="00E138B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618FF" w:rsidRPr="00FA0490" w:rsidRDefault="008618FF" w:rsidP="00C4296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22</w:t>
            </w:r>
          </w:p>
        </w:tc>
        <w:tc>
          <w:tcPr>
            <w:tcW w:w="1560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22</w:t>
            </w:r>
          </w:p>
        </w:tc>
        <w:tc>
          <w:tcPr>
            <w:tcW w:w="1984" w:type="dxa"/>
          </w:tcPr>
          <w:p w:rsidR="008618FF" w:rsidRPr="00FA0490" w:rsidRDefault="008618FF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517" w:type="dxa"/>
          </w:tcPr>
          <w:p w:rsidR="008618FF" w:rsidRPr="00FA0490" w:rsidRDefault="008618FF" w:rsidP="009B262F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0</w:t>
            </w:r>
          </w:p>
        </w:tc>
      </w:tr>
      <w:tr w:rsidR="008618FF" w:rsidRPr="00AC7B7C" w:rsidTr="0028616D">
        <w:tc>
          <w:tcPr>
            <w:tcW w:w="1384" w:type="dxa"/>
          </w:tcPr>
          <w:p w:rsidR="008618FF" w:rsidRPr="00FA0490" w:rsidRDefault="008618FF" w:rsidP="00E138B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30</w:t>
            </w:r>
          </w:p>
        </w:tc>
        <w:tc>
          <w:tcPr>
            <w:tcW w:w="1984" w:type="dxa"/>
          </w:tcPr>
          <w:p w:rsidR="008618FF" w:rsidRPr="00FA0490" w:rsidRDefault="008618FF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517" w:type="dxa"/>
          </w:tcPr>
          <w:p w:rsidR="008618FF" w:rsidRPr="00FA0490" w:rsidRDefault="008618FF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+13</w:t>
            </w:r>
          </w:p>
        </w:tc>
      </w:tr>
      <w:tr w:rsidR="008618FF" w:rsidRPr="00AC7B7C" w:rsidTr="0028616D">
        <w:tc>
          <w:tcPr>
            <w:tcW w:w="1384" w:type="dxa"/>
          </w:tcPr>
          <w:p w:rsidR="008618FF" w:rsidRPr="00FA0490" w:rsidRDefault="008618FF" w:rsidP="00E138B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35</w:t>
            </w:r>
          </w:p>
        </w:tc>
        <w:tc>
          <w:tcPr>
            <w:tcW w:w="1984" w:type="dxa"/>
          </w:tcPr>
          <w:p w:rsidR="008618FF" w:rsidRPr="00FA0490" w:rsidRDefault="008618FF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517" w:type="dxa"/>
          </w:tcPr>
          <w:p w:rsidR="008618FF" w:rsidRPr="00FA0490" w:rsidRDefault="008618FF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+26</w:t>
            </w:r>
          </w:p>
        </w:tc>
      </w:tr>
      <w:tr w:rsidR="008618FF" w:rsidRPr="00AC7B7C" w:rsidTr="0028616D">
        <w:tc>
          <w:tcPr>
            <w:tcW w:w="1384" w:type="dxa"/>
          </w:tcPr>
          <w:p w:rsidR="008618FF" w:rsidRPr="00FA0490" w:rsidRDefault="008618FF" w:rsidP="00E138B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21</w:t>
            </w:r>
          </w:p>
        </w:tc>
        <w:tc>
          <w:tcPr>
            <w:tcW w:w="1560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17</w:t>
            </w:r>
          </w:p>
        </w:tc>
        <w:tc>
          <w:tcPr>
            <w:tcW w:w="1984" w:type="dxa"/>
          </w:tcPr>
          <w:p w:rsidR="008618FF" w:rsidRPr="00FA0490" w:rsidRDefault="008618FF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отрицательная</w:t>
            </w:r>
          </w:p>
        </w:tc>
        <w:tc>
          <w:tcPr>
            <w:tcW w:w="2517" w:type="dxa"/>
          </w:tcPr>
          <w:p w:rsidR="008618FF" w:rsidRPr="00FA0490" w:rsidRDefault="008618FF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-4</w:t>
            </w:r>
          </w:p>
        </w:tc>
      </w:tr>
      <w:tr w:rsidR="008618FF" w:rsidRPr="00AC7B7C" w:rsidTr="0028616D">
        <w:tc>
          <w:tcPr>
            <w:tcW w:w="1384" w:type="dxa"/>
          </w:tcPr>
          <w:p w:rsidR="008618FF" w:rsidRPr="00FA0490" w:rsidRDefault="008618FF" w:rsidP="00E138B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17</w:t>
            </w:r>
          </w:p>
        </w:tc>
        <w:tc>
          <w:tcPr>
            <w:tcW w:w="1560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26</w:t>
            </w:r>
          </w:p>
        </w:tc>
        <w:tc>
          <w:tcPr>
            <w:tcW w:w="1984" w:type="dxa"/>
          </w:tcPr>
          <w:p w:rsidR="008618FF" w:rsidRPr="00FA0490" w:rsidRDefault="008618FF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517" w:type="dxa"/>
          </w:tcPr>
          <w:p w:rsidR="008618FF" w:rsidRPr="00FA0490" w:rsidRDefault="008618FF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+9</w:t>
            </w:r>
          </w:p>
        </w:tc>
      </w:tr>
      <w:tr w:rsidR="008618FF" w:rsidRPr="00AC7B7C" w:rsidTr="0028616D">
        <w:tc>
          <w:tcPr>
            <w:tcW w:w="1384" w:type="dxa"/>
          </w:tcPr>
          <w:p w:rsidR="008618FF" w:rsidRPr="00FA0490" w:rsidRDefault="008618FF" w:rsidP="00E138BB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13</w:t>
            </w:r>
          </w:p>
        </w:tc>
        <w:tc>
          <w:tcPr>
            <w:tcW w:w="1560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21</w:t>
            </w:r>
          </w:p>
        </w:tc>
        <w:tc>
          <w:tcPr>
            <w:tcW w:w="1984" w:type="dxa"/>
          </w:tcPr>
          <w:p w:rsidR="008618FF" w:rsidRPr="00FA0490" w:rsidRDefault="008618FF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517" w:type="dxa"/>
          </w:tcPr>
          <w:p w:rsidR="008618FF" w:rsidRPr="00FA0490" w:rsidRDefault="008618FF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+8</w:t>
            </w:r>
          </w:p>
        </w:tc>
      </w:tr>
      <w:tr w:rsidR="008618FF" w:rsidTr="0028616D">
        <w:tc>
          <w:tcPr>
            <w:tcW w:w="1384" w:type="dxa"/>
          </w:tcPr>
          <w:p w:rsidR="008618FF" w:rsidRPr="00FA0490" w:rsidRDefault="008618FF" w:rsidP="002735F1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2126" w:type="dxa"/>
          </w:tcPr>
          <w:p w:rsidR="008618FF" w:rsidRPr="00FA0490" w:rsidRDefault="008618FF" w:rsidP="00515FB5">
            <w:pPr>
              <w:ind w:left="885"/>
              <w:jc w:val="both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560" w:type="dxa"/>
          </w:tcPr>
          <w:p w:rsidR="008618FF" w:rsidRPr="00FA0490" w:rsidRDefault="008618FF" w:rsidP="000A3729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984" w:type="dxa"/>
          </w:tcPr>
          <w:p w:rsidR="008618FF" w:rsidRPr="00FA0490" w:rsidRDefault="008618FF" w:rsidP="00CD266E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положительная</w:t>
            </w:r>
          </w:p>
        </w:tc>
        <w:tc>
          <w:tcPr>
            <w:tcW w:w="2517" w:type="dxa"/>
          </w:tcPr>
          <w:p w:rsidR="008618FF" w:rsidRPr="00FA0490" w:rsidRDefault="008618FF" w:rsidP="00CD266E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+10</w:t>
            </w:r>
          </w:p>
        </w:tc>
      </w:tr>
    </w:tbl>
    <w:p w:rsidR="00E3767A" w:rsidRDefault="00E3767A" w:rsidP="009B2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262F" w:rsidRDefault="009B262F" w:rsidP="009B2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д). Осведомленность в общественно-политической сфере.</w:t>
      </w:r>
    </w:p>
    <w:p w:rsidR="009B262F" w:rsidRDefault="009B262F" w:rsidP="009B2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701"/>
        <w:gridCol w:w="1984"/>
        <w:gridCol w:w="2835"/>
      </w:tblGrid>
      <w:tr w:rsidR="009B262F" w:rsidTr="0028616D">
        <w:trPr>
          <w:trHeight w:val="278"/>
        </w:trPr>
        <w:tc>
          <w:tcPr>
            <w:tcW w:w="1384" w:type="dxa"/>
            <w:vMerge w:val="restart"/>
          </w:tcPr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№</w:t>
            </w:r>
          </w:p>
          <w:p w:rsidR="009B262F" w:rsidRPr="007672EB" w:rsidRDefault="009B262F" w:rsidP="007672E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 xml:space="preserve">Начальный </w:t>
            </w:r>
          </w:p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показатель</w:t>
            </w:r>
          </w:p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701" w:type="dxa"/>
            <w:vMerge w:val="restart"/>
          </w:tcPr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Итоговый показатель</w:t>
            </w:r>
          </w:p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4819" w:type="dxa"/>
            <w:gridSpan w:val="2"/>
          </w:tcPr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9B262F" w:rsidRPr="000130B1" w:rsidTr="0028616D">
        <w:trPr>
          <w:trHeight w:val="277"/>
        </w:trPr>
        <w:tc>
          <w:tcPr>
            <w:tcW w:w="1384" w:type="dxa"/>
            <w:vMerge/>
          </w:tcPr>
          <w:p w:rsidR="009B262F" w:rsidRDefault="009B262F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262F" w:rsidRDefault="009B262F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262F" w:rsidRDefault="009B262F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62F" w:rsidRPr="00AC7B7C" w:rsidRDefault="009B262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835" w:type="dxa"/>
          </w:tcPr>
          <w:p w:rsidR="009B262F" w:rsidRDefault="009B262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9B262F" w:rsidRPr="000130B1" w:rsidRDefault="009B262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7C2D79" w:rsidRPr="00AC7B7C" w:rsidTr="0028616D">
        <w:tc>
          <w:tcPr>
            <w:tcW w:w="1384" w:type="dxa"/>
          </w:tcPr>
          <w:p w:rsidR="007C2D79" w:rsidRPr="00FA0490" w:rsidRDefault="007C2D79" w:rsidP="00E138BB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7C2D79" w:rsidRPr="00FA0490" w:rsidRDefault="007C2D79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835" w:type="dxa"/>
          </w:tcPr>
          <w:p w:rsidR="007C2D79" w:rsidRPr="00FA0490" w:rsidRDefault="007C2D79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+20</w:t>
            </w:r>
          </w:p>
        </w:tc>
      </w:tr>
      <w:tr w:rsidR="007C2D79" w:rsidRPr="00AC7B7C" w:rsidTr="0028616D">
        <w:tc>
          <w:tcPr>
            <w:tcW w:w="1384" w:type="dxa"/>
          </w:tcPr>
          <w:p w:rsidR="007C2D79" w:rsidRPr="00FA0490" w:rsidRDefault="007C2D79" w:rsidP="00E138BB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</w:tcPr>
          <w:p w:rsidR="007C2D79" w:rsidRPr="00FA0490" w:rsidRDefault="007C2D79" w:rsidP="00EE7CD8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835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0</w:t>
            </w:r>
          </w:p>
        </w:tc>
      </w:tr>
      <w:tr w:rsidR="007C2D79" w:rsidRPr="00AC7B7C" w:rsidTr="0028616D">
        <w:tc>
          <w:tcPr>
            <w:tcW w:w="1384" w:type="dxa"/>
          </w:tcPr>
          <w:p w:rsidR="007C2D79" w:rsidRPr="00FA0490" w:rsidRDefault="007C2D79" w:rsidP="00E138BB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20</w:t>
            </w:r>
          </w:p>
        </w:tc>
        <w:tc>
          <w:tcPr>
            <w:tcW w:w="1984" w:type="dxa"/>
          </w:tcPr>
          <w:p w:rsidR="007C2D79" w:rsidRPr="00FA0490" w:rsidRDefault="007C2D79" w:rsidP="00E72356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отрицательная</w:t>
            </w:r>
          </w:p>
        </w:tc>
        <w:tc>
          <w:tcPr>
            <w:tcW w:w="2835" w:type="dxa"/>
          </w:tcPr>
          <w:p w:rsidR="007C2D79" w:rsidRPr="00FA0490" w:rsidRDefault="007C2D79" w:rsidP="00E7235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-20</w:t>
            </w:r>
          </w:p>
        </w:tc>
      </w:tr>
      <w:tr w:rsidR="007C2D79" w:rsidRPr="00AC7B7C" w:rsidTr="0028616D">
        <w:tc>
          <w:tcPr>
            <w:tcW w:w="1384" w:type="dxa"/>
          </w:tcPr>
          <w:p w:rsidR="007C2D79" w:rsidRPr="00FA0490" w:rsidRDefault="007C2D79" w:rsidP="00E138BB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</w:tcPr>
          <w:p w:rsidR="007C2D79" w:rsidRPr="00FA0490" w:rsidRDefault="007C2D79" w:rsidP="00E72356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835" w:type="dxa"/>
          </w:tcPr>
          <w:p w:rsidR="007C2D79" w:rsidRPr="00FA0490" w:rsidRDefault="007C2D79" w:rsidP="00E7235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+20</w:t>
            </w:r>
          </w:p>
        </w:tc>
      </w:tr>
      <w:tr w:rsidR="007C2D79" w:rsidRPr="00AC7B7C" w:rsidTr="0028616D">
        <w:tc>
          <w:tcPr>
            <w:tcW w:w="1384" w:type="dxa"/>
          </w:tcPr>
          <w:p w:rsidR="007C2D79" w:rsidRPr="00FA0490" w:rsidRDefault="007C2D79" w:rsidP="00E138BB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7C2D79" w:rsidRPr="00FA0490" w:rsidRDefault="007C2D79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835" w:type="dxa"/>
          </w:tcPr>
          <w:p w:rsidR="007C2D79" w:rsidRPr="00FA0490" w:rsidRDefault="007C2D79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0</w:t>
            </w:r>
          </w:p>
        </w:tc>
      </w:tr>
      <w:tr w:rsidR="007C2D79" w:rsidRPr="00AC7B7C" w:rsidTr="0028616D">
        <w:tc>
          <w:tcPr>
            <w:tcW w:w="1384" w:type="dxa"/>
          </w:tcPr>
          <w:p w:rsidR="007C2D79" w:rsidRPr="00FA0490" w:rsidRDefault="007C2D79" w:rsidP="00E138BB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</w:tcPr>
          <w:p w:rsidR="007C2D79" w:rsidRPr="00FA0490" w:rsidRDefault="007C2D79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835" w:type="dxa"/>
          </w:tcPr>
          <w:p w:rsidR="007C2D79" w:rsidRPr="00FA0490" w:rsidRDefault="007C2D79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+20</w:t>
            </w:r>
          </w:p>
        </w:tc>
      </w:tr>
      <w:tr w:rsidR="007C2D79" w:rsidRPr="00AC7B7C" w:rsidTr="0028616D">
        <w:tc>
          <w:tcPr>
            <w:tcW w:w="1384" w:type="dxa"/>
          </w:tcPr>
          <w:p w:rsidR="007C2D79" w:rsidRPr="00FA0490" w:rsidRDefault="007C2D79" w:rsidP="00E138BB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0</w:t>
            </w:r>
          </w:p>
        </w:tc>
        <w:tc>
          <w:tcPr>
            <w:tcW w:w="1984" w:type="dxa"/>
          </w:tcPr>
          <w:p w:rsidR="007C2D79" w:rsidRPr="00FA0490" w:rsidRDefault="007C2D79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отрицательная</w:t>
            </w:r>
          </w:p>
        </w:tc>
        <w:tc>
          <w:tcPr>
            <w:tcW w:w="2835" w:type="dxa"/>
          </w:tcPr>
          <w:p w:rsidR="007C2D79" w:rsidRPr="00FA0490" w:rsidRDefault="007C2D79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-20</w:t>
            </w:r>
          </w:p>
        </w:tc>
      </w:tr>
      <w:tr w:rsidR="007C2D79" w:rsidTr="0028616D">
        <w:tc>
          <w:tcPr>
            <w:tcW w:w="1384" w:type="dxa"/>
          </w:tcPr>
          <w:p w:rsidR="007C2D79" w:rsidRPr="00FA0490" w:rsidRDefault="007C2D79" w:rsidP="0017542E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Среднее</w:t>
            </w:r>
          </w:p>
        </w:tc>
        <w:tc>
          <w:tcPr>
            <w:tcW w:w="1843" w:type="dxa"/>
          </w:tcPr>
          <w:p w:rsidR="007C2D79" w:rsidRPr="00FA0490" w:rsidRDefault="007C2D79" w:rsidP="0028616D">
            <w:pPr>
              <w:ind w:left="743"/>
              <w:jc w:val="both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701" w:type="dxa"/>
          </w:tcPr>
          <w:p w:rsidR="007C2D79" w:rsidRPr="00FA0490" w:rsidRDefault="007C2D79" w:rsidP="0000091C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1984" w:type="dxa"/>
          </w:tcPr>
          <w:p w:rsidR="007C2D79" w:rsidRPr="00FA0490" w:rsidRDefault="007C2D79" w:rsidP="00CD266E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нет динамики</w:t>
            </w:r>
          </w:p>
        </w:tc>
        <w:tc>
          <w:tcPr>
            <w:tcW w:w="2835" w:type="dxa"/>
          </w:tcPr>
          <w:p w:rsidR="007C2D79" w:rsidRPr="00FA0490" w:rsidRDefault="007C2D79" w:rsidP="00CD266E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+3</w:t>
            </w:r>
          </w:p>
        </w:tc>
      </w:tr>
    </w:tbl>
    <w:p w:rsidR="00CA274F" w:rsidRDefault="00CA274F" w:rsidP="00CA274F">
      <w:pPr>
        <w:pStyle w:val="a8"/>
        <w:ind w:left="142" w:hanging="284"/>
      </w:pPr>
    </w:p>
    <w:p w:rsidR="009B262F" w:rsidRDefault="009B262F" w:rsidP="009B2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ж). Осведомленность в научно-культурной сфере.</w:t>
      </w:r>
    </w:p>
    <w:p w:rsidR="009B262F" w:rsidRDefault="009B262F" w:rsidP="009B26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559"/>
        <w:gridCol w:w="1984"/>
        <w:gridCol w:w="2835"/>
      </w:tblGrid>
      <w:tr w:rsidR="009B262F" w:rsidTr="0028616D">
        <w:trPr>
          <w:trHeight w:val="278"/>
        </w:trPr>
        <w:tc>
          <w:tcPr>
            <w:tcW w:w="1384" w:type="dxa"/>
            <w:vMerge w:val="restart"/>
          </w:tcPr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№</w:t>
            </w:r>
          </w:p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vMerge w:val="restart"/>
          </w:tcPr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 xml:space="preserve">Начальный </w:t>
            </w:r>
          </w:p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показатель</w:t>
            </w:r>
          </w:p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559" w:type="dxa"/>
            <w:vMerge w:val="restart"/>
          </w:tcPr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Итоговый показатель</w:t>
            </w:r>
          </w:p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4819" w:type="dxa"/>
            <w:gridSpan w:val="2"/>
          </w:tcPr>
          <w:p w:rsidR="009B262F" w:rsidRPr="007672EB" w:rsidRDefault="009B262F" w:rsidP="0000091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9B262F" w:rsidRPr="000130B1" w:rsidTr="0028616D">
        <w:trPr>
          <w:trHeight w:val="277"/>
        </w:trPr>
        <w:tc>
          <w:tcPr>
            <w:tcW w:w="1384" w:type="dxa"/>
            <w:vMerge/>
          </w:tcPr>
          <w:p w:rsidR="009B262F" w:rsidRDefault="009B262F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B262F" w:rsidRDefault="009B262F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262F" w:rsidRDefault="009B262F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B262F" w:rsidRPr="00AC7B7C" w:rsidRDefault="009B262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835" w:type="dxa"/>
          </w:tcPr>
          <w:p w:rsidR="009B262F" w:rsidRDefault="009B262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9B262F" w:rsidRPr="000130B1" w:rsidRDefault="009B262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F125F8" w:rsidRPr="00AC7B7C" w:rsidTr="0028616D">
        <w:tc>
          <w:tcPr>
            <w:tcW w:w="1384" w:type="dxa"/>
          </w:tcPr>
          <w:p w:rsidR="00F125F8" w:rsidRPr="00FA0490" w:rsidRDefault="00F125F8" w:rsidP="00E138BB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125F8" w:rsidRPr="00FA0490" w:rsidRDefault="00DB3393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33</w:t>
            </w:r>
          </w:p>
        </w:tc>
        <w:tc>
          <w:tcPr>
            <w:tcW w:w="1559" w:type="dxa"/>
          </w:tcPr>
          <w:p w:rsidR="00F125F8" w:rsidRPr="00FA0490" w:rsidRDefault="00DB3393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53</w:t>
            </w:r>
          </w:p>
        </w:tc>
        <w:tc>
          <w:tcPr>
            <w:tcW w:w="1984" w:type="dxa"/>
          </w:tcPr>
          <w:p w:rsidR="00F125F8" w:rsidRPr="00FA0490" w:rsidRDefault="00F125F8" w:rsidP="00E72356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835" w:type="dxa"/>
          </w:tcPr>
          <w:p w:rsidR="00F125F8" w:rsidRPr="00FA0490" w:rsidRDefault="00F125F8" w:rsidP="00DB3393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+2</w:t>
            </w:r>
            <w:r w:rsidR="00DB3393" w:rsidRPr="00FA0490">
              <w:rPr>
                <w:rFonts w:ascii="Times New Roman" w:hAnsi="Times New Roman"/>
              </w:rPr>
              <w:t>0</w:t>
            </w:r>
          </w:p>
        </w:tc>
      </w:tr>
      <w:tr w:rsidR="00F125F8" w:rsidRPr="00AC7B7C" w:rsidTr="0028616D">
        <w:tc>
          <w:tcPr>
            <w:tcW w:w="1384" w:type="dxa"/>
          </w:tcPr>
          <w:p w:rsidR="00F125F8" w:rsidRPr="00FA0490" w:rsidRDefault="00F125F8" w:rsidP="00E138BB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125F8" w:rsidRPr="00FA0490" w:rsidRDefault="00DB3393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47</w:t>
            </w:r>
          </w:p>
        </w:tc>
        <w:tc>
          <w:tcPr>
            <w:tcW w:w="1559" w:type="dxa"/>
          </w:tcPr>
          <w:p w:rsidR="00F125F8" w:rsidRPr="00FA0490" w:rsidRDefault="00DB3393" w:rsidP="00F125F8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60</w:t>
            </w:r>
          </w:p>
        </w:tc>
        <w:tc>
          <w:tcPr>
            <w:tcW w:w="1984" w:type="dxa"/>
          </w:tcPr>
          <w:p w:rsidR="00F125F8" w:rsidRPr="00FA0490" w:rsidRDefault="00F125F8" w:rsidP="00F125F8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835" w:type="dxa"/>
          </w:tcPr>
          <w:p w:rsidR="00F125F8" w:rsidRPr="00FA0490" w:rsidRDefault="00DB3393" w:rsidP="00DB3393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+13</w:t>
            </w:r>
          </w:p>
        </w:tc>
      </w:tr>
      <w:tr w:rsidR="00DB3393" w:rsidRPr="00AC7B7C" w:rsidTr="0028616D">
        <w:tc>
          <w:tcPr>
            <w:tcW w:w="1384" w:type="dxa"/>
          </w:tcPr>
          <w:p w:rsidR="00DB3393" w:rsidRPr="00FA0490" w:rsidRDefault="00DB3393" w:rsidP="00E138BB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B3393" w:rsidRPr="00FA0490" w:rsidRDefault="00DB3393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DB3393" w:rsidRPr="00FA0490" w:rsidRDefault="00DB3393" w:rsidP="00F125F8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40</w:t>
            </w:r>
          </w:p>
        </w:tc>
        <w:tc>
          <w:tcPr>
            <w:tcW w:w="1984" w:type="dxa"/>
          </w:tcPr>
          <w:p w:rsidR="00DB3393" w:rsidRPr="00FA0490" w:rsidRDefault="00DB3393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835" w:type="dxa"/>
          </w:tcPr>
          <w:p w:rsidR="00DB3393" w:rsidRPr="00FA0490" w:rsidRDefault="00DB3393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+20</w:t>
            </w:r>
          </w:p>
        </w:tc>
      </w:tr>
      <w:tr w:rsidR="00DB3393" w:rsidRPr="00AC7B7C" w:rsidTr="0028616D">
        <w:tc>
          <w:tcPr>
            <w:tcW w:w="1384" w:type="dxa"/>
          </w:tcPr>
          <w:p w:rsidR="00DB3393" w:rsidRPr="00FA0490" w:rsidRDefault="00DB3393" w:rsidP="00E138BB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B3393" w:rsidRPr="00FA0490" w:rsidRDefault="00DB3393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53</w:t>
            </w:r>
          </w:p>
        </w:tc>
        <w:tc>
          <w:tcPr>
            <w:tcW w:w="1559" w:type="dxa"/>
          </w:tcPr>
          <w:p w:rsidR="00DB3393" w:rsidRPr="00FA0490" w:rsidRDefault="00DB3393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67</w:t>
            </w:r>
          </w:p>
        </w:tc>
        <w:tc>
          <w:tcPr>
            <w:tcW w:w="1984" w:type="dxa"/>
          </w:tcPr>
          <w:p w:rsidR="00DB3393" w:rsidRPr="00FA0490" w:rsidRDefault="00DB3393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835" w:type="dxa"/>
          </w:tcPr>
          <w:p w:rsidR="00DB3393" w:rsidRPr="00FA0490" w:rsidRDefault="00DB3393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+14</w:t>
            </w:r>
          </w:p>
        </w:tc>
      </w:tr>
      <w:tr w:rsidR="00DB3393" w:rsidRPr="00AC7B7C" w:rsidTr="0028616D">
        <w:tc>
          <w:tcPr>
            <w:tcW w:w="1384" w:type="dxa"/>
          </w:tcPr>
          <w:p w:rsidR="00DB3393" w:rsidRPr="00FA0490" w:rsidRDefault="00DB3393" w:rsidP="00E138BB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B3393" w:rsidRPr="00FA0490" w:rsidRDefault="00DB3393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</w:tcPr>
          <w:p w:rsidR="00DB3393" w:rsidRPr="00FA0490" w:rsidRDefault="00DB3393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27</w:t>
            </w:r>
          </w:p>
        </w:tc>
        <w:tc>
          <w:tcPr>
            <w:tcW w:w="1984" w:type="dxa"/>
          </w:tcPr>
          <w:p w:rsidR="00DB3393" w:rsidRPr="00FA0490" w:rsidRDefault="00DB3393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835" w:type="dxa"/>
          </w:tcPr>
          <w:p w:rsidR="00DB3393" w:rsidRPr="00FA0490" w:rsidRDefault="00DB3393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+14</w:t>
            </w:r>
          </w:p>
        </w:tc>
      </w:tr>
      <w:tr w:rsidR="00DB3393" w:rsidRPr="00AC7B7C" w:rsidTr="0028616D">
        <w:tc>
          <w:tcPr>
            <w:tcW w:w="1384" w:type="dxa"/>
          </w:tcPr>
          <w:p w:rsidR="00DB3393" w:rsidRPr="00FA0490" w:rsidRDefault="00DB3393" w:rsidP="00E138BB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B3393" w:rsidRPr="00FA0490" w:rsidRDefault="00DB3393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40</w:t>
            </w:r>
          </w:p>
        </w:tc>
        <w:tc>
          <w:tcPr>
            <w:tcW w:w="1559" w:type="dxa"/>
          </w:tcPr>
          <w:p w:rsidR="00DB3393" w:rsidRPr="00FA0490" w:rsidRDefault="00DB3393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47</w:t>
            </w:r>
          </w:p>
        </w:tc>
        <w:tc>
          <w:tcPr>
            <w:tcW w:w="1984" w:type="dxa"/>
          </w:tcPr>
          <w:p w:rsidR="00DB3393" w:rsidRPr="00FA0490" w:rsidRDefault="00DB3393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835" w:type="dxa"/>
          </w:tcPr>
          <w:p w:rsidR="00DB3393" w:rsidRPr="00FA0490" w:rsidRDefault="00DB3393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+7</w:t>
            </w:r>
          </w:p>
        </w:tc>
      </w:tr>
      <w:tr w:rsidR="00DB3393" w:rsidRPr="00AC7B7C" w:rsidTr="0028616D">
        <w:tc>
          <w:tcPr>
            <w:tcW w:w="1384" w:type="dxa"/>
          </w:tcPr>
          <w:p w:rsidR="00DB3393" w:rsidRPr="00FA0490" w:rsidRDefault="00DB3393" w:rsidP="00E138BB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DB3393" w:rsidRPr="00FA0490" w:rsidRDefault="00DB3393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</w:tcPr>
          <w:p w:rsidR="00DB3393" w:rsidRPr="00FA0490" w:rsidRDefault="00DB3393" w:rsidP="0000091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33</w:t>
            </w:r>
          </w:p>
        </w:tc>
        <w:tc>
          <w:tcPr>
            <w:tcW w:w="1984" w:type="dxa"/>
          </w:tcPr>
          <w:p w:rsidR="00DB3393" w:rsidRPr="00FA0490" w:rsidRDefault="00DB3393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835" w:type="dxa"/>
          </w:tcPr>
          <w:p w:rsidR="00DB3393" w:rsidRPr="00FA0490" w:rsidRDefault="00DB3393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+13</w:t>
            </w:r>
          </w:p>
        </w:tc>
      </w:tr>
      <w:tr w:rsidR="00DB3393" w:rsidTr="0028616D">
        <w:tc>
          <w:tcPr>
            <w:tcW w:w="1384" w:type="dxa"/>
          </w:tcPr>
          <w:p w:rsidR="00DB3393" w:rsidRPr="00FA0490" w:rsidRDefault="00DB3393" w:rsidP="002735F1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1985" w:type="dxa"/>
          </w:tcPr>
          <w:p w:rsidR="00DB3393" w:rsidRPr="00FA0490" w:rsidRDefault="00DB3393" w:rsidP="0028616D">
            <w:pPr>
              <w:ind w:left="743"/>
              <w:jc w:val="both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1559" w:type="dxa"/>
          </w:tcPr>
          <w:p w:rsidR="00DB3393" w:rsidRPr="00FA0490" w:rsidRDefault="00DB3393" w:rsidP="0000091C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984" w:type="dxa"/>
          </w:tcPr>
          <w:p w:rsidR="00DB3393" w:rsidRPr="00FA0490" w:rsidRDefault="00DB3393" w:rsidP="00F125F8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положительная</w:t>
            </w:r>
          </w:p>
        </w:tc>
        <w:tc>
          <w:tcPr>
            <w:tcW w:w="2835" w:type="dxa"/>
          </w:tcPr>
          <w:p w:rsidR="00DB3393" w:rsidRPr="00FA0490" w:rsidRDefault="00DB3393" w:rsidP="007B2FDF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+15</w:t>
            </w:r>
          </w:p>
        </w:tc>
      </w:tr>
    </w:tbl>
    <w:p w:rsidR="002735F1" w:rsidRDefault="002735F1" w:rsidP="00F950E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15CE" w:rsidRDefault="00515FB5" w:rsidP="00E71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CE">
        <w:rPr>
          <w:rFonts w:ascii="Times New Roman" w:hAnsi="Times New Roman"/>
          <w:b/>
          <w:sz w:val="24"/>
          <w:szCs w:val="24"/>
        </w:rPr>
        <w:t>Краткий анализ полученных результатов:</w:t>
      </w:r>
      <w:r w:rsidRPr="00515FB5">
        <w:rPr>
          <w:rFonts w:ascii="Times New Roman" w:hAnsi="Times New Roman"/>
          <w:sz w:val="24"/>
          <w:szCs w:val="24"/>
        </w:rPr>
        <w:t xml:space="preserve"> </w:t>
      </w:r>
    </w:p>
    <w:p w:rsidR="00DC7903" w:rsidRDefault="009B1A02" w:rsidP="00DC7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Более половины</w:t>
      </w:r>
      <w:r w:rsidR="005115CE">
        <w:rPr>
          <w:rFonts w:ascii="Times New Roman" w:hAnsi="Times New Roman"/>
          <w:sz w:val="24"/>
          <w:szCs w:val="24"/>
        </w:rPr>
        <w:t xml:space="preserve"> </w:t>
      </w:r>
      <w:r w:rsidR="00695599">
        <w:rPr>
          <w:rFonts w:ascii="Times New Roman" w:hAnsi="Times New Roman"/>
          <w:sz w:val="24"/>
          <w:szCs w:val="24"/>
        </w:rPr>
        <w:t>подростк</w:t>
      </w:r>
      <w:r w:rsidR="005115CE">
        <w:rPr>
          <w:rFonts w:ascii="Times New Roman" w:hAnsi="Times New Roman"/>
          <w:sz w:val="24"/>
          <w:szCs w:val="24"/>
        </w:rPr>
        <w:t>ов</w:t>
      </w:r>
      <w:r w:rsidR="00695599">
        <w:rPr>
          <w:rFonts w:ascii="Times New Roman" w:hAnsi="Times New Roman"/>
          <w:sz w:val="24"/>
          <w:szCs w:val="24"/>
        </w:rPr>
        <w:t xml:space="preserve"> (</w:t>
      </w:r>
      <w:r w:rsidR="005115CE">
        <w:rPr>
          <w:rFonts w:ascii="Times New Roman" w:hAnsi="Times New Roman"/>
          <w:sz w:val="24"/>
          <w:szCs w:val="24"/>
        </w:rPr>
        <w:t>57</w:t>
      </w:r>
      <w:r w:rsidR="00695599">
        <w:rPr>
          <w:rFonts w:ascii="Times New Roman" w:hAnsi="Times New Roman"/>
          <w:sz w:val="24"/>
          <w:szCs w:val="24"/>
        </w:rPr>
        <w:t>%)</w:t>
      </w:r>
      <w:r w:rsidR="003A2F2D">
        <w:rPr>
          <w:rFonts w:ascii="Times New Roman" w:hAnsi="Times New Roman"/>
          <w:sz w:val="24"/>
          <w:szCs w:val="24"/>
        </w:rPr>
        <w:t>, проходивши</w:t>
      </w:r>
      <w:r w:rsidR="005115CE">
        <w:rPr>
          <w:rFonts w:ascii="Times New Roman" w:hAnsi="Times New Roman"/>
          <w:sz w:val="24"/>
          <w:szCs w:val="24"/>
        </w:rPr>
        <w:t>х</w:t>
      </w:r>
      <w:r w:rsidR="003A2F2D">
        <w:rPr>
          <w:rFonts w:ascii="Times New Roman" w:hAnsi="Times New Roman"/>
          <w:sz w:val="24"/>
          <w:szCs w:val="24"/>
        </w:rPr>
        <w:t xml:space="preserve"> </w:t>
      </w:r>
      <w:r w:rsidR="00A06BFA">
        <w:rPr>
          <w:rFonts w:ascii="Times New Roman" w:hAnsi="Times New Roman"/>
          <w:sz w:val="24"/>
          <w:szCs w:val="24"/>
        </w:rPr>
        <w:t xml:space="preserve">занятия по коррекционно-развивающим </w:t>
      </w:r>
      <w:r w:rsidR="003A2F2D">
        <w:rPr>
          <w:rFonts w:ascii="Times New Roman" w:hAnsi="Times New Roman"/>
          <w:sz w:val="24"/>
          <w:szCs w:val="24"/>
        </w:rPr>
        <w:t>программам,</w:t>
      </w:r>
      <w:r w:rsidR="00515FB5">
        <w:rPr>
          <w:rFonts w:ascii="Times New Roman" w:hAnsi="Times New Roman"/>
          <w:sz w:val="24"/>
          <w:szCs w:val="24"/>
        </w:rPr>
        <w:t xml:space="preserve"> показали </w:t>
      </w:r>
      <w:r>
        <w:rPr>
          <w:rFonts w:ascii="Times New Roman" w:hAnsi="Times New Roman"/>
          <w:sz w:val="24"/>
          <w:szCs w:val="24"/>
        </w:rPr>
        <w:t>умеренную</w:t>
      </w:r>
      <w:r w:rsidR="00695599">
        <w:rPr>
          <w:rFonts w:ascii="Times New Roman" w:hAnsi="Times New Roman"/>
          <w:sz w:val="24"/>
          <w:szCs w:val="24"/>
        </w:rPr>
        <w:t xml:space="preserve"> </w:t>
      </w:r>
      <w:r w:rsidR="00515FB5">
        <w:rPr>
          <w:rFonts w:ascii="Times New Roman" w:hAnsi="Times New Roman"/>
          <w:sz w:val="24"/>
          <w:szCs w:val="24"/>
        </w:rPr>
        <w:t xml:space="preserve">положительную динамику развития </w:t>
      </w:r>
      <w:r w:rsidR="000B02AF" w:rsidRPr="0094762F">
        <w:rPr>
          <w:rFonts w:ascii="Times New Roman" w:hAnsi="Times New Roman"/>
          <w:i/>
          <w:sz w:val="24"/>
          <w:szCs w:val="24"/>
          <w:u w:val="single"/>
        </w:rPr>
        <w:t>познавательной сферы,</w:t>
      </w:r>
      <w:r w:rsidR="009B262F" w:rsidRPr="0094762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spellStart"/>
      <w:r w:rsidR="00515FB5" w:rsidRPr="0094762F">
        <w:rPr>
          <w:rFonts w:ascii="Times New Roman" w:hAnsi="Times New Roman"/>
          <w:i/>
          <w:sz w:val="24"/>
          <w:szCs w:val="24"/>
          <w:u w:val="single"/>
        </w:rPr>
        <w:t>общеи</w:t>
      </w:r>
      <w:r w:rsidR="000B02AF" w:rsidRPr="0094762F">
        <w:rPr>
          <w:rFonts w:ascii="Times New Roman" w:hAnsi="Times New Roman"/>
          <w:i/>
          <w:sz w:val="24"/>
          <w:szCs w:val="24"/>
          <w:u w:val="single"/>
        </w:rPr>
        <w:t>нтеллектуальных</w:t>
      </w:r>
      <w:proofErr w:type="spellEnd"/>
      <w:r w:rsidR="000B02AF" w:rsidRPr="0094762F">
        <w:rPr>
          <w:rFonts w:ascii="Times New Roman" w:hAnsi="Times New Roman"/>
          <w:i/>
          <w:sz w:val="24"/>
          <w:szCs w:val="24"/>
          <w:u w:val="single"/>
        </w:rPr>
        <w:t xml:space="preserve"> умений и навыков</w:t>
      </w:r>
      <w:r w:rsidR="00515FB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515FB5">
        <w:rPr>
          <w:rFonts w:ascii="Times New Roman" w:hAnsi="Times New Roman"/>
          <w:sz w:val="24"/>
          <w:szCs w:val="24"/>
        </w:rPr>
        <w:t>п.а</w:t>
      </w:r>
      <w:proofErr w:type="spellEnd"/>
      <w:r w:rsidR="00515FB5">
        <w:rPr>
          <w:rFonts w:ascii="Times New Roman" w:hAnsi="Times New Roman"/>
          <w:sz w:val="24"/>
          <w:szCs w:val="24"/>
        </w:rPr>
        <w:t>)</w:t>
      </w:r>
      <w:r w:rsidR="000B02A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Остальные (43%) показали стабильный результат, отсутствие каких-либо существенных положительных или отрицательных изменений. </w:t>
      </w:r>
    </w:p>
    <w:p w:rsidR="00DC7903" w:rsidRDefault="00DC7903" w:rsidP="00DC7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</w:t>
      </w:r>
      <w:proofErr w:type="spellStart"/>
      <w:r>
        <w:rPr>
          <w:rFonts w:ascii="Times New Roman" w:hAnsi="Times New Roman"/>
          <w:sz w:val="24"/>
          <w:szCs w:val="24"/>
        </w:rPr>
        <w:t>среднегрупповой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показатель результативности коррекционно-развивающей работы по всем параметрам (</w:t>
      </w:r>
      <w:proofErr w:type="spellStart"/>
      <w:r>
        <w:rPr>
          <w:rFonts w:ascii="Times New Roman" w:hAnsi="Times New Roman"/>
          <w:sz w:val="24"/>
          <w:szCs w:val="24"/>
        </w:rPr>
        <w:t>п.а</w:t>
      </w:r>
      <w:proofErr w:type="spellEnd"/>
      <w:r>
        <w:rPr>
          <w:rFonts w:ascii="Times New Roman" w:hAnsi="Times New Roman"/>
          <w:sz w:val="24"/>
          <w:szCs w:val="24"/>
        </w:rPr>
        <w:t xml:space="preserve">.) является умеренным и составляет + 5%.  </w:t>
      </w:r>
    </w:p>
    <w:p w:rsidR="009B1A02" w:rsidRDefault="009B1A02" w:rsidP="009B1A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274F" w:rsidRDefault="000B02AF" w:rsidP="009B1A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Наилучший показатель индивидуальной и </w:t>
      </w:r>
      <w:proofErr w:type="spellStart"/>
      <w:r w:rsidR="00A2444D">
        <w:rPr>
          <w:rFonts w:ascii="Times New Roman" w:hAnsi="Times New Roman"/>
          <w:sz w:val="24"/>
          <w:szCs w:val="24"/>
        </w:rPr>
        <w:t>средне</w:t>
      </w:r>
      <w:r>
        <w:rPr>
          <w:rFonts w:ascii="Times New Roman" w:hAnsi="Times New Roman"/>
          <w:sz w:val="24"/>
          <w:szCs w:val="24"/>
        </w:rPr>
        <w:t>групповой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динамики осведомленности </w:t>
      </w:r>
      <w:r w:rsidR="00A06BFA">
        <w:rPr>
          <w:rFonts w:ascii="Times New Roman" w:hAnsi="Times New Roman"/>
          <w:sz w:val="24"/>
          <w:szCs w:val="24"/>
        </w:rPr>
        <w:t xml:space="preserve">по основным учебным дисциплинам - </w:t>
      </w:r>
      <w:r w:rsidRPr="0094762F">
        <w:rPr>
          <w:rFonts w:ascii="Times New Roman" w:hAnsi="Times New Roman"/>
          <w:i/>
          <w:sz w:val="24"/>
          <w:szCs w:val="24"/>
          <w:u w:val="single"/>
        </w:rPr>
        <w:t xml:space="preserve">по </w:t>
      </w:r>
      <w:r w:rsidR="009B1A02" w:rsidRPr="0094762F">
        <w:rPr>
          <w:rFonts w:ascii="Times New Roman" w:hAnsi="Times New Roman"/>
          <w:i/>
          <w:sz w:val="24"/>
          <w:szCs w:val="24"/>
          <w:u w:val="single"/>
        </w:rPr>
        <w:t xml:space="preserve">окружающему миру </w:t>
      </w:r>
      <w:r w:rsidR="009B1A02" w:rsidRPr="009B1A02">
        <w:rPr>
          <w:rFonts w:ascii="Times New Roman" w:hAnsi="Times New Roman"/>
          <w:i/>
          <w:sz w:val="24"/>
          <w:szCs w:val="24"/>
        </w:rPr>
        <w:t>(</w:t>
      </w:r>
      <w:r w:rsidR="006A7777">
        <w:rPr>
          <w:rFonts w:ascii="Times New Roman" w:hAnsi="Times New Roman"/>
          <w:sz w:val="24"/>
          <w:szCs w:val="24"/>
        </w:rPr>
        <w:t>+10</w:t>
      </w:r>
      <w:r w:rsidR="00695599">
        <w:rPr>
          <w:rFonts w:ascii="Times New Roman" w:hAnsi="Times New Roman"/>
          <w:sz w:val="24"/>
          <w:szCs w:val="24"/>
        </w:rPr>
        <w:t>%</w:t>
      </w:r>
      <w:r w:rsidR="00CA274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9B1A0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D673D6" w:rsidRDefault="000B02AF" w:rsidP="009B1A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762F">
        <w:rPr>
          <w:rFonts w:ascii="Times New Roman" w:hAnsi="Times New Roman"/>
          <w:i/>
          <w:sz w:val="24"/>
          <w:szCs w:val="24"/>
          <w:u w:val="single"/>
        </w:rPr>
        <w:lastRenderedPageBreak/>
        <w:t xml:space="preserve">По </w:t>
      </w:r>
      <w:r w:rsidR="009B1A02" w:rsidRPr="0094762F">
        <w:rPr>
          <w:rFonts w:ascii="Times New Roman" w:hAnsi="Times New Roman"/>
          <w:i/>
          <w:sz w:val="24"/>
          <w:szCs w:val="24"/>
          <w:u w:val="single"/>
        </w:rPr>
        <w:t>математике и русскому языку</w:t>
      </w:r>
      <w:r w:rsidR="009B1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="009B1A02">
        <w:rPr>
          <w:rFonts w:ascii="Times New Roman" w:hAnsi="Times New Roman"/>
          <w:sz w:val="24"/>
          <w:szCs w:val="24"/>
        </w:rPr>
        <w:t xml:space="preserve"> 57</w:t>
      </w:r>
      <w:r w:rsidR="006A777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="00695599">
        <w:rPr>
          <w:rFonts w:ascii="Times New Roman" w:hAnsi="Times New Roman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242C7B">
        <w:rPr>
          <w:rFonts w:ascii="Times New Roman" w:hAnsi="Times New Roman"/>
          <w:sz w:val="24"/>
          <w:szCs w:val="24"/>
        </w:rPr>
        <w:t xml:space="preserve">- </w:t>
      </w:r>
      <w:r w:rsidR="006A7777">
        <w:rPr>
          <w:rFonts w:ascii="Times New Roman" w:hAnsi="Times New Roman"/>
          <w:sz w:val="24"/>
          <w:szCs w:val="24"/>
        </w:rPr>
        <w:t>отсутствие динамики, у 2</w:t>
      </w:r>
      <w:r w:rsidR="009B1A02">
        <w:rPr>
          <w:rFonts w:ascii="Times New Roman" w:hAnsi="Times New Roman"/>
          <w:sz w:val="24"/>
          <w:szCs w:val="24"/>
        </w:rPr>
        <w:t>9</w:t>
      </w:r>
      <w:r w:rsidR="006A7777">
        <w:rPr>
          <w:rFonts w:ascii="Times New Roman" w:hAnsi="Times New Roman"/>
          <w:sz w:val="24"/>
          <w:szCs w:val="24"/>
        </w:rPr>
        <w:t xml:space="preserve">% - </w:t>
      </w:r>
      <w:r w:rsidR="009B1A02">
        <w:rPr>
          <w:rFonts w:ascii="Times New Roman" w:hAnsi="Times New Roman"/>
          <w:sz w:val="24"/>
          <w:szCs w:val="24"/>
        </w:rPr>
        <w:t xml:space="preserve">умеренная </w:t>
      </w:r>
      <w:r>
        <w:rPr>
          <w:rFonts w:ascii="Times New Roman" w:hAnsi="Times New Roman"/>
          <w:sz w:val="24"/>
          <w:szCs w:val="24"/>
        </w:rPr>
        <w:t>положительная динам</w:t>
      </w:r>
      <w:r w:rsidR="00A2444D">
        <w:rPr>
          <w:rFonts w:ascii="Times New Roman" w:hAnsi="Times New Roman"/>
          <w:sz w:val="24"/>
          <w:szCs w:val="24"/>
        </w:rPr>
        <w:t>ика</w:t>
      </w:r>
      <w:r w:rsidR="006A7777">
        <w:rPr>
          <w:rFonts w:ascii="Times New Roman" w:hAnsi="Times New Roman"/>
          <w:sz w:val="24"/>
          <w:szCs w:val="24"/>
        </w:rPr>
        <w:t xml:space="preserve"> </w:t>
      </w:r>
      <w:r w:rsidR="00C73F6D">
        <w:rPr>
          <w:rFonts w:ascii="Times New Roman" w:hAnsi="Times New Roman"/>
          <w:sz w:val="24"/>
          <w:szCs w:val="24"/>
        </w:rPr>
        <w:t>(п.</w:t>
      </w:r>
      <w:r w:rsidR="006A7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7777">
        <w:rPr>
          <w:rFonts w:ascii="Times New Roman" w:hAnsi="Times New Roman"/>
          <w:sz w:val="24"/>
          <w:szCs w:val="24"/>
        </w:rPr>
        <w:t>б</w:t>
      </w:r>
      <w:proofErr w:type="gramStart"/>
      <w:r w:rsidR="009B1A02">
        <w:rPr>
          <w:rFonts w:ascii="Times New Roman" w:hAnsi="Times New Roman"/>
          <w:sz w:val="24"/>
          <w:szCs w:val="24"/>
        </w:rPr>
        <w:t>,в</w:t>
      </w:r>
      <w:proofErr w:type="spellEnd"/>
      <w:proofErr w:type="gramEnd"/>
      <w:r w:rsidR="00C73F6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="00695599">
        <w:rPr>
          <w:rFonts w:ascii="Times New Roman" w:hAnsi="Times New Roman"/>
          <w:sz w:val="24"/>
          <w:szCs w:val="24"/>
        </w:rPr>
        <w:t xml:space="preserve"> </w:t>
      </w:r>
      <w:r w:rsidR="009B1A02">
        <w:rPr>
          <w:rFonts w:ascii="Times New Roman" w:hAnsi="Times New Roman"/>
          <w:sz w:val="24"/>
          <w:szCs w:val="24"/>
        </w:rPr>
        <w:t xml:space="preserve">У 14% воспитанников результаты по математике и русскому языку несколько ухудшились по сравнению с прошлым годом. </w:t>
      </w:r>
    </w:p>
    <w:p w:rsidR="00F74B69" w:rsidRDefault="00F74B69" w:rsidP="00CA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="00F143AE">
        <w:rPr>
          <w:rFonts w:ascii="Times New Roman" w:hAnsi="Times New Roman"/>
          <w:sz w:val="24"/>
          <w:szCs w:val="24"/>
        </w:rPr>
        <w:t>реднегрупповая</w:t>
      </w:r>
      <w:proofErr w:type="spellEnd"/>
      <w:r w:rsidR="00F143AE">
        <w:rPr>
          <w:rFonts w:ascii="Times New Roman" w:hAnsi="Times New Roman"/>
          <w:sz w:val="24"/>
          <w:szCs w:val="24"/>
        </w:rPr>
        <w:t xml:space="preserve"> динамика расширения </w:t>
      </w:r>
      <w:r w:rsidR="00F143AE" w:rsidRPr="0094762F">
        <w:rPr>
          <w:rFonts w:ascii="Times New Roman" w:hAnsi="Times New Roman"/>
          <w:i/>
          <w:sz w:val="24"/>
          <w:szCs w:val="24"/>
          <w:u w:val="single"/>
        </w:rPr>
        <w:t>осведомленности в общественно-политической сфере</w:t>
      </w:r>
      <w:r w:rsidR="00F143AE">
        <w:rPr>
          <w:rFonts w:ascii="Times New Roman" w:hAnsi="Times New Roman"/>
          <w:sz w:val="24"/>
          <w:szCs w:val="24"/>
        </w:rPr>
        <w:t xml:space="preserve"> </w:t>
      </w:r>
      <w:r w:rsidR="009B1A02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значительна (п.</w:t>
      </w:r>
      <w:r w:rsidR="009268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д.) </w:t>
      </w:r>
      <w:r w:rsidR="00F143A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9B1A02">
        <w:rPr>
          <w:rFonts w:ascii="Times New Roman" w:hAnsi="Times New Roman"/>
          <w:sz w:val="24"/>
          <w:szCs w:val="24"/>
        </w:rPr>
        <w:t>всего 3</w:t>
      </w:r>
      <w:r>
        <w:rPr>
          <w:rFonts w:ascii="Times New Roman" w:hAnsi="Times New Roman"/>
          <w:sz w:val="24"/>
          <w:szCs w:val="24"/>
        </w:rPr>
        <w:t xml:space="preserve">%. </w:t>
      </w:r>
      <w:r w:rsidR="009268ED">
        <w:rPr>
          <w:rFonts w:ascii="Times New Roman" w:hAnsi="Times New Roman"/>
          <w:sz w:val="24"/>
          <w:szCs w:val="24"/>
        </w:rPr>
        <w:t xml:space="preserve">У </w:t>
      </w:r>
      <w:r w:rsidR="009B1A02">
        <w:rPr>
          <w:rFonts w:ascii="Times New Roman" w:hAnsi="Times New Roman"/>
          <w:sz w:val="24"/>
          <w:szCs w:val="24"/>
        </w:rPr>
        <w:t>43% -</w:t>
      </w:r>
      <w:r>
        <w:rPr>
          <w:rFonts w:ascii="Times New Roman" w:hAnsi="Times New Roman"/>
          <w:sz w:val="24"/>
          <w:szCs w:val="24"/>
        </w:rPr>
        <w:t xml:space="preserve"> </w:t>
      </w:r>
      <w:r w:rsidR="009268E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ущественн</w:t>
      </w:r>
      <w:r w:rsidR="009268ED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динамик</w:t>
      </w:r>
      <w:r w:rsidR="009268ED">
        <w:rPr>
          <w:rFonts w:ascii="Times New Roman" w:hAnsi="Times New Roman"/>
          <w:sz w:val="24"/>
          <w:szCs w:val="24"/>
        </w:rPr>
        <w:t>а (20</w:t>
      </w:r>
      <w:r>
        <w:rPr>
          <w:rFonts w:ascii="Times New Roman" w:hAnsi="Times New Roman"/>
          <w:sz w:val="24"/>
          <w:szCs w:val="24"/>
        </w:rPr>
        <w:t>%</w:t>
      </w:r>
      <w:r w:rsidR="009268ED">
        <w:rPr>
          <w:rFonts w:ascii="Times New Roman" w:hAnsi="Times New Roman"/>
          <w:sz w:val="24"/>
          <w:szCs w:val="24"/>
        </w:rPr>
        <w:t>)</w:t>
      </w:r>
      <w:r w:rsidR="009B1A02">
        <w:rPr>
          <w:rFonts w:ascii="Times New Roman" w:hAnsi="Times New Roman"/>
          <w:sz w:val="24"/>
          <w:szCs w:val="24"/>
        </w:rPr>
        <w:t>, у трети обследованных – отсутствие каких-либо изменений, у 28% - результат несколько ухудшился</w:t>
      </w:r>
      <w:r w:rsidR="009268ED">
        <w:rPr>
          <w:rFonts w:ascii="Times New Roman" w:hAnsi="Times New Roman"/>
          <w:sz w:val="24"/>
          <w:szCs w:val="24"/>
        </w:rPr>
        <w:t>.</w:t>
      </w:r>
    </w:p>
    <w:p w:rsidR="00F143AE" w:rsidRDefault="00F74B69" w:rsidP="00CA27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Среднегрупповая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динамика </w:t>
      </w:r>
      <w:r w:rsidR="009268ED" w:rsidRPr="0094762F">
        <w:rPr>
          <w:rFonts w:ascii="Times New Roman" w:hAnsi="Times New Roman"/>
          <w:i/>
          <w:sz w:val="24"/>
          <w:szCs w:val="24"/>
          <w:u w:val="single"/>
        </w:rPr>
        <w:t xml:space="preserve">обогащения представлений </w:t>
      </w:r>
      <w:r w:rsidRPr="0094762F">
        <w:rPr>
          <w:rFonts w:ascii="Times New Roman" w:hAnsi="Times New Roman"/>
          <w:i/>
          <w:sz w:val="24"/>
          <w:szCs w:val="24"/>
          <w:u w:val="single"/>
        </w:rPr>
        <w:t xml:space="preserve">в </w:t>
      </w:r>
      <w:r w:rsidR="00F143AE" w:rsidRPr="0094762F">
        <w:rPr>
          <w:rFonts w:ascii="Times New Roman" w:hAnsi="Times New Roman"/>
          <w:i/>
          <w:sz w:val="24"/>
          <w:szCs w:val="24"/>
          <w:u w:val="single"/>
        </w:rPr>
        <w:t xml:space="preserve">научно-культурной сфере </w:t>
      </w:r>
      <w:r w:rsidR="00DC7903" w:rsidRPr="00DC7903">
        <w:rPr>
          <w:rFonts w:ascii="Times New Roman" w:hAnsi="Times New Roman"/>
          <w:sz w:val="24"/>
          <w:szCs w:val="24"/>
        </w:rPr>
        <w:t>значительно более</w:t>
      </w:r>
      <w:r>
        <w:rPr>
          <w:rFonts w:ascii="Times New Roman" w:hAnsi="Times New Roman"/>
          <w:sz w:val="24"/>
          <w:szCs w:val="24"/>
        </w:rPr>
        <w:t xml:space="preserve"> существенна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r w:rsidR="009268ED">
        <w:rPr>
          <w:rFonts w:ascii="Times New Roman" w:hAnsi="Times New Roman"/>
          <w:sz w:val="24"/>
          <w:szCs w:val="24"/>
        </w:rPr>
        <w:t>е</w:t>
      </w:r>
      <w:r w:rsidR="00E830B5">
        <w:rPr>
          <w:rFonts w:ascii="Times New Roman" w:hAnsi="Times New Roman"/>
          <w:sz w:val="24"/>
          <w:szCs w:val="24"/>
        </w:rPr>
        <w:t xml:space="preserve">.) и составляет </w:t>
      </w:r>
      <w:r w:rsidR="00DC790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%. </w:t>
      </w:r>
      <w:r w:rsidR="00DC7903">
        <w:rPr>
          <w:rFonts w:ascii="Times New Roman" w:hAnsi="Times New Roman"/>
          <w:sz w:val="24"/>
          <w:szCs w:val="24"/>
        </w:rPr>
        <w:t xml:space="preserve">Все подростки улучшили свои показатели. </w:t>
      </w:r>
      <w:r>
        <w:rPr>
          <w:rFonts w:ascii="Times New Roman" w:hAnsi="Times New Roman"/>
          <w:sz w:val="24"/>
          <w:szCs w:val="24"/>
        </w:rPr>
        <w:t xml:space="preserve">При этом </w:t>
      </w:r>
      <w:r w:rsidR="00E830B5">
        <w:rPr>
          <w:rFonts w:ascii="Times New Roman" w:hAnsi="Times New Roman"/>
          <w:sz w:val="24"/>
          <w:szCs w:val="24"/>
        </w:rPr>
        <w:t xml:space="preserve">у </w:t>
      </w:r>
      <w:r w:rsidR="00DC7903">
        <w:rPr>
          <w:rFonts w:ascii="Times New Roman" w:hAnsi="Times New Roman"/>
          <w:sz w:val="24"/>
          <w:szCs w:val="24"/>
        </w:rPr>
        <w:t>абсолютного большинства</w:t>
      </w:r>
      <w:r>
        <w:rPr>
          <w:rFonts w:ascii="Times New Roman" w:hAnsi="Times New Roman"/>
          <w:sz w:val="24"/>
          <w:szCs w:val="24"/>
        </w:rPr>
        <w:t xml:space="preserve"> п</w:t>
      </w:r>
      <w:r w:rsidR="00DC7903">
        <w:rPr>
          <w:rFonts w:ascii="Times New Roman" w:hAnsi="Times New Roman"/>
          <w:sz w:val="24"/>
          <w:szCs w:val="24"/>
        </w:rPr>
        <w:t>одростков (86</w:t>
      </w:r>
      <w:r w:rsidR="00DE5F93">
        <w:rPr>
          <w:rFonts w:ascii="Times New Roman" w:hAnsi="Times New Roman"/>
          <w:sz w:val="24"/>
          <w:szCs w:val="24"/>
        </w:rPr>
        <w:t xml:space="preserve">%) </w:t>
      </w:r>
      <w:r w:rsidR="00E830B5">
        <w:rPr>
          <w:rFonts w:ascii="Times New Roman" w:hAnsi="Times New Roman"/>
          <w:sz w:val="24"/>
          <w:szCs w:val="24"/>
        </w:rPr>
        <w:t xml:space="preserve">значительная </w:t>
      </w:r>
      <w:r w:rsidR="00DE5F93">
        <w:rPr>
          <w:rFonts w:ascii="Times New Roman" w:hAnsi="Times New Roman"/>
          <w:sz w:val="24"/>
          <w:szCs w:val="24"/>
        </w:rPr>
        <w:t>положительн</w:t>
      </w:r>
      <w:r w:rsidR="00E830B5">
        <w:rPr>
          <w:rFonts w:ascii="Times New Roman" w:hAnsi="Times New Roman"/>
          <w:sz w:val="24"/>
          <w:szCs w:val="24"/>
        </w:rPr>
        <w:t>ая</w:t>
      </w:r>
      <w:r w:rsidR="00DE5F93">
        <w:rPr>
          <w:rFonts w:ascii="Times New Roman" w:hAnsi="Times New Roman"/>
          <w:sz w:val="24"/>
          <w:szCs w:val="24"/>
        </w:rPr>
        <w:t xml:space="preserve"> динамик</w:t>
      </w:r>
      <w:r w:rsidR="00E830B5">
        <w:rPr>
          <w:rFonts w:ascii="Times New Roman" w:hAnsi="Times New Roman"/>
          <w:sz w:val="24"/>
          <w:szCs w:val="24"/>
        </w:rPr>
        <w:t xml:space="preserve">а, у </w:t>
      </w:r>
      <w:r w:rsidR="00DC7903">
        <w:rPr>
          <w:rFonts w:ascii="Times New Roman" w:hAnsi="Times New Roman"/>
          <w:sz w:val="24"/>
          <w:szCs w:val="24"/>
        </w:rPr>
        <w:t>остальных</w:t>
      </w:r>
      <w:r w:rsidR="00E830B5">
        <w:rPr>
          <w:rFonts w:ascii="Times New Roman" w:hAnsi="Times New Roman"/>
          <w:sz w:val="24"/>
          <w:szCs w:val="24"/>
        </w:rPr>
        <w:t xml:space="preserve">  </w:t>
      </w:r>
      <w:r w:rsidR="00DE5F93">
        <w:rPr>
          <w:rFonts w:ascii="Times New Roman" w:hAnsi="Times New Roman"/>
          <w:sz w:val="24"/>
          <w:szCs w:val="24"/>
        </w:rPr>
        <w:t xml:space="preserve">- </w:t>
      </w:r>
      <w:r w:rsidR="00DC7903">
        <w:rPr>
          <w:rFonts w:ascii="Times New Roman" w:hAnsi="Times New Roman"/>
          <w:sz w:val="24"/>
          <w:szCs w:val="24"/>
        </w:rPr>
        <w:t>умеренная положительная динамика</w:t>
      </w:r>
      <w:r w:rsidR="00DE5F93">
        <w:rPr>
          <w:rFonts w:ascii="Times New Roman" w:hAnsi="Times New Roman"/>
          <w:sz w:val="24"/>
          <w:szCs w:val="24"/>
        </w:rPr>
        <w:t xml:space="preserve"> осведомленности.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02AF" w:rsidRDefault="00C73F6D" w:rsidP="00F950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3F6D" w:rsidRPr="0020602D" w:rsidRDefault="00C73F6D" w:rsidP="00C73F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2). </w:t>
      </w:r>
      <w:r w:rsidRPr="005A4E9A">
        <w:rPr>
          <w:rFonts w:ascii="Times New Roman" w:hAnsi="Times New Roman"/>
          <w:b/>
          <w:sz w:val="24"/>
          <w:szCs w:val="24"/>
        </w:rPr>
        <w:t>Индивидуальн</w:t>
      </w:r>
      <w:r>
        <w:rPr>
          <w:rFonts w:ascii="Times New Roman" w:hAnsi="Times New Roman"/>
          <w:b/>
          <w:sz w:val="24"/>
          <w:szCs w:val="24"/>
        </w:rPr>
        <w:t>ые</w:t>
      </w:r>
      <w:r w:rsidRPr="005A4E9A">
        <w:rPr>
          <w:rFonts w:ascii="Times New Roman" w:hAnsi="Times New Roman"/>
          <w:b/>
          <w:sz w:val="24"/>
          <w:szCs w:val="24"/>
        </w:rPr>
        <w:t xml:space="preserve"> коррекционно-развивающ</w:t>
      </w:r>
      <w:r>
        <w:rPr>
          <w:rFonts w:ascii="Times New Roman" w:hAnsi="Times New Roman"/>
          <w:b/>
          <w:sz w:val="24"/>
          <w:szCs w:val="24"/>
        </w:rPr>
        <w:t>ие</w:t>
      </w:r>
      <w:r w:rsidRPr="005A4E9A">
        <w:rPr>
          <w:rFonts w:ascii="Times New Roman" w:hAnsi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/>
          <w:b/>
          <w:sz w:val="24"/>
          <w:szCs w:val="24"/>
        </w:rPr>
        <w:t>ы для детей с ОВЗ, имеющих ЗПР</w:t>
      </w:r>
      <w:r w:rsidR="00CD266E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легкую </w:t>
      </w:r>
      <w:r w:rsidR="00CD266E">
        <w:rPr>
          <w:rFonts w:ascii="Times New Roman" w:hAnsi="Times New Roman"/>
          <w:b/>
          <w:sz w:val="24"/>
          <w:szCs w:val="24"/>
        </w:rPr>
        <w:t xml:space="preserve">или умеренную </w:t>
      </w:r>
      <w:r>
        <w:rPr>
          <w:rFonts w:ascii="Times New Roman" w:hAnsi="Times New Roman"/>
          <w:b/>
          <w:sz w:val="24"/>
          <w:szCs w:val="24"/>
        </w:rPr>
        <w:t>умственную отсталость</w:t>
      </w:r>
      <w:r w:rsidR="0019401F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по развитию </w:t>
      </w:r>
      <w:proofErr w:type="spellStart"/>
      <w:r w:rsidR="00DE5F93">
        <w:rPr>
          <w:rFonts w:ascii="Times New Roman" w:hAnsi="Times New Roman"/>
          <w:b/>
          <w:sz w:val="24"/>
          <w:szCs w:val="24"/>
        </w:rPr>
        <w:t>сенсомоторики</w:t>
      </w:r>
      <w:proofErr w:type="spellEnd"/>
      <w:r w:rsidR="00DE5F93">
        <w:rPr>
          <w:rFonts w:ascii="Times New Roman" w:hAnsi="Times New Roman"/>
          <w:b/>
          <w:sz w:val="24"/>
          <w:szCs w:val="24"/>
        </w:rPr>
        <w:t xml:space="preserve">, предметной деятельности, познавательных процессов, </w:t>
      </w:r>
      <w:r>
        <w:rPr>
          <w:rFonts w:ascii="Times New Roman" w:hAnsi="Times New Roman"/>
          <w:b/>
          <w:sz w:val="24"/>
          <w:szCs w:val="24"/>
        </w:rPr>
        <w:t>высших психических функций</w:t>
      </w:r>
      <w:r w:rsidRPr="005A4E9A">
        <w:rPr>
          <w:rFonts w:ascii="Times New Roman" w:hAnsi="Times New Roman"/>
          <w:b/>
          <w:sz w:val="24"/>
          <w:szCs w:val="24"/>
        </w:rPr>
        <w:t>.</w:t>
      </w:r>
    </w:p>
    <w:p w:rsidR="0019401F" w:rsidRDefault="0019401F" w:rsidP="006224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5610" w:rsidRDefault="0019401F" w:rsidP="006224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9401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</w:t>
      </w:r>
      <w:r w:rsidR="00FB5610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 программ</w:t>
      </w:r>
      <w:r w:rsidR="009A3AA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83F3E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(завися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т от возраста и особенностей развития ребенка)</w:t>
      </w:r>
      <w:r w:rsidRPr="0019401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</w:p>
    <w:p w:rsidR="00FB5610" w:rsidRDefault="00FB5610" w:rsidP="0062246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5610" w:rsidRDefault="00622467" w:rsidP="00E138B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56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познавательных способностей</w:t>
      </w:r>
      <w:r w:rsidR="00FB56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B5610" w:rsidRDefault="0019401F" w:rsidP="00E138BB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5610">
        <w:rPr>
          <w:rStyle w:val="FontStyle141"/>
          <w:sz w:val="24"/>
          <w:szCs w:val="24"/>
        </w:rPr>
        <w:t>развитие психологических основ учебной деятельности</w:t>
      </w:r>
      <w:r w:rsidR="00622467" w:rsidRPr="00FB56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ребенка</w:t>
      </w:r>
      <w:r w:rsidRPr="00FB56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проблемами развития</w:t>
      </w:r>
      <w:r w:rsidR="00FB56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FB5610" w:rsidRPr="00FB5610" w:rsidRDefault="00FB5610" w:rsidP="00E138BB">
      <w:pPr>
        <w:pStyle w:val="a5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eastAsia="Lucida Sans Unicode" w:hAnsi="Times New Roman"/>
          <w:bCs/>
          <w:kern w:val="1"/>
          <w:sz w:val="24"/>
          <w:szCs w:val="24"/>
        </w:rPr>
      </w:pPr>
      <w:r w:rsidRPr="00FB56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622467" w:rsidRDefault="0019401F" w:rsidP="0062246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Задачи программ (зависят от возраста и особенностей развития ребенка)</w:t>
      </w:r>
      <w:r w:rsidRPr="0019401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FB5610" w:rsidRPr="0019401F" w:rsidRDefault="00FB5610" w:rsidP="006224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22467" w:rsidRPr="00A61754" w:rsidRDefault="00622467" w:rsidP="00E138B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754">
        <w:rPr>
          <w:rFonts w:ascii="Times New Roman" w:eastAsia="Times New Roman" w:hAnsi="Times New Roman"/>
          <w:sz w:val="24"/>
          <w:szCs w:val="24"/>
          <w:lang w:eastAsia="ru-RU"/>
        </w:rPr>
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622467" w:rsidRPr="00A61754" w:rsidRDefault="00622467" w:rsidP="00E138B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754">
        <w:rPr>
          <w:rFonts w:ascii="Times New Roman" w:eastAsia="Times New Roman" w:hAnsi="Times New Roman"/>
          <w:sz w:val="24"/>
          <w:szCs w:val="24"/>
          <w:lang w:eastAsia="ru-RU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622467" w:rsidRPr="00A61754" w:rsidRDefault="00622467" w:rsidP="00E138B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754">
        <w:rPr>
          <w:rFonts w:ascii="Times New Roman" w:eastAsia="Times New Roman" w:hAnsi="Times New Roman"/>
          <w:sz w:val="24"/>
          <w:szCs w:val="24"/>
          <w:lang w:eastAsia="ru-RU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FB5610" w:rsidRPr="00FB5610" w:rsidRDefault="00FB5610" w:rsidP="00E138B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B5610">
        <w:rPr>
          <w:rFonts w:ascii="Times New Roman" w:eastAsia="Lucida Sans Unicode" w:hAnsi="Times New Roman"/>
          <w:kern w:val="1"/>
          <w:sz w:val="24"/>
          <w:szCs w:val="24"/>
        </w:rPr>
        <w:t xml:space="preserve">формирование на основе </w:t>
      </w:r>
      <w:proofErr w:type="gramStart"/>
      <w:r w:rsidRPr="00FB5610">
        <w:rPr>
          <w:rFonts w:ascii="Times New Roman" w:eastAsia="Lucida Sans Unicode" w:hAnsi="Times New Roman"/>
          <w:kern w:val="1"/>
          <w:sz w:val="24"/>
          <w:szCs w:val="24"/>
        </w:rPr>
        <w:t>активизации работы всех органов чувств адекватного восприятия явлений</w:t>
      </w:r>
      <w:proofErr w:type="gramEnd"/>
      <w:r w:rsidRPr="00FB5610">
        <w:rPr>
          <w:rFonts w:ascii="Times New Roman" w:eastAsia="Lucida Sans Unicode" w:hAnsi="Times New Roman"/>
          <w:kern w:val="1"/>
          <w:sz w:val="24"/>
          <w:szCs w:val="24"/>
        </w:rPr>
        <w:t xml:space="preserve"> и объектов окружающей действительности в совокупности их свойств</w:t>
      </w:r>
      <w:r>
        <w:rPr>
          <w:rFonts w:ascii="Times New Roman" w:eastAsia="Lucida Sans Unicode" w:hAnsi="Times New Roman"/>
          <w:kern w:val="1"/>
          <w:sz w:val="24"/>
          <w:szCs w:val="24"/>
        </w:rPr>
        <w:t>;</w:t>
      </w:r>
    </w:p>
    <w:p w:rsidR="00FB5610" w:rsidRPr="00D8652D" w:rsidRDefault="00FB5610" w:rsidP="00E138BB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8652D">
        <w:rPr>
          <w:rFonts w:ascii="Times New Roman" w:eastAsia="Lucida Sans Unicode" w:hAnsi="Times New Roman"/>
          <w:kern w:val="1"/>
          <w:sz w:val="24"/>
          <w:szCs w:val="24"/>
        </w:rPr>
        <w:t>формирование пространственно-временных ориентировок;</w:t>
      </w:r>
    </w:p>
    <w:p w:rsidR="00FB5610" w:rsidRPr="00D8652D" w:rsidRDefault="00FB5610" w:rsidP="00E138BB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8652D">
        <w:rPr>
          <w:rFonts w:ascii="Times New Roman" w:eastAsia="Lucida Sans Unicode" w:hAnsi="Times New Roman"/>
          <w:kern w:val="1"/>
          <w:sz w:val="24"/>
          <w:szCs w:val="24"/>
        </w:rPr>
        <w:t xml:space="preserve">развитие </w:t>
      </w:r>
      <w:proofErr w:type="spellStart"/>
      <w:r w:rsidRPr="00D8652D">
        <w:rPr>
          <w:rFonts w:ascii="Times New Roman" w:eastAsia="Lucida Sans Unicode" w:hAnsi="Times New Roman"/>
          <w:kern w:val="1"/>
          <w:sz w:val="24"/>
          <w:szCs w:val="24"/>
        </w:rPr>
        <w:t>слухоголосовых</w:t>
      </w:r>
      <w:proofErr w:type="spellEnd"/>
      <w:r w:rsidRPr="00D8652D">
        <w:rPr>
          <w:rFonts w:ascii="Times New Roman" w:eastAsia="Lucida Sans Unicode" w:hAnsi="Times New Roman"/>
          <w:kern w:val="1"/>
          <w:sz w:val="24"/>
          <w:szCs w:val="24"/>
        </w:rPr>
        <w:t xml:space="preserve"> координаций;</w:t>
      </w:r>
    </w:p>
    <w:p w:rsidR="00CA274F" w:rsidRDefault="00FB5610" w:rsidP="00E138BB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8652D">
        <w:rPr>
          <w:rFonts w:ascii="Times New Roman" w:eastAsia="Lucida Sans Unicode" w:hAnsi="Times New Roman"/>
          <w:kern w:val="1"/>
          <w:sz w:val="24"/>
          <w:szCs w:val="24"/>
        </w:rPr>
        <w:t>совершенствование сенсорно-перцептивной деятельности;</w:t>
      </w:r>
    </w:p>
    <w:p w:rsidR="00A2444D" w:rsidRPr="00A2444D" w:rsidRDefault="00AA0771" w:rsidP="00E138BB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2444D">
        <w:rPr>
          <w:rFonts w:ascii="Times New Roman" w:eastAsia="Times New Roman" w:hAnsi="Times New Roman"/>
          <w:sz w:val="24"/>
          <w:szCs w:val="24"/>
          <w:lang w:eastAsia="ru-RU"/>
        </w:rPr>
        <w:t>развитие самоконтроля, активности и самостоятельной мыслительной деятельности;</w:t>
      </w:r>
    </w:p>
    <w:p w:rsidR="00AA0771" w:rsidRDefault="00AA0771" w:rsidP="00E138BB">
      <w:pPr>
        <w:widowControl w:val="0"/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jc w:val="both"/>
      </w:pPr>
      <w:r w:rsidRPr="00A2444D">
        <w:rPr>
          <w:rFonts w:ascii="Times New Roman" w:eastAsia="Times New Roman" w:hAnsi="Times New Roman"/>
          <w:sz w:val="24"/>
          <w:szCs w:val="24"/>
          <w:lang w:eastAsia="ru-RU"/>
        </w:rPr>
        <w:t>формирование навыков применения полученных знаний и умений в процессе изучения школьных дисциплин, программ дошкольного образования и в практической деятельности.</w:t>
      </w:r>
    </w:p>
    <w:p w:rsidR="00AA0771" w:rsidRDefault="00AA0771" w:rsidP="0019401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9401F" w:rsidRDefault="0019401F" w:rsidP="0019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Контингент</w:t>
      </w:r>
      <w:r w:rsidRPr="000E204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дошкольники и младшие школьники</w:t>
      </w:r>
      <w:r w:rsidRPr="000E2041">
        <w:rPr>
          <w:rFonts w:ascii="Times New Roman" w:hAnsi="Times New Roman"/>
          <w:sz w:val="24"/>
          <w:szCs w:val="24"/>
        </w:rPr>
        <w:t>.</w:t>
      </w:r>
    </w:p>
    <w:p w:rsidR="003519F6" w:rsidRDefault="0019401F" w:rsidP="0019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lastRenderedPageBreak/>
        <w:t>Количество участников</w:t>
      </w:r>
      <w:r w:rsidRPr="00F4188F">
        <w:rPr>
          <w:rFonts w:ascii="Times New Roman" w:hAnsi="Times New Roman"/>
          <w:sz w:val="24"/>
          <w:szCs w:val="24"/>
        </w:rPr>
        <w:t>:</w:t>
      </w:r>
      <w:r w:rsidR="00DE5F93" w:rsidRPr="00F4188F">
        <w:rPr>
          <w:rFonts w:ascii="Times New Roman" w:hAnsi="Times New Roman"/>
          <w:sz w:val="24"/>
          <w:szCs w:val="24"/>
        </w:rPr>
        <w:t xml:space="preserve"> </w:t>
      </w:r>
      <w:r w:rsidR="00F125F8">
        <w:rPr>
          <w:rFonts w:ascii="Times New Roman" w:hAnsi="Times New Roman"/>
          <w:sz w:val="24"/>
          <w:szCs w:val="24"/>
        </w:rPr>
        <w:t>6</w:t>
      </w:r>
      <w:r w:rsidRPr="00DE5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="003519F6">
        <w:rPr>
          <w:rFonts w:ascii="Times New Roman" w:hAnsi="Times New Roman"/>
          <w:sz w:val="24"/>
          <w:szCs w:val="24"/>
        </w:rPr>
        <w:t>.</w:t>
      </w:r>
    </w:p>
    <w:p w:rsidR="0019401F" w:rsidRDefault="0019401F" w:rsidP="001940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 xml:space="preserve">Количество </w:t>
      </w:r>
      <w:r w:rsidR="006801C5">
        <w:rPr>
          <w:rFonts w:ascii="Times New Roman" w:hAnsi="Times New Roman"/>
          <w:sz w:val="24"/>
          <w:szCs w:val="24"/>
          <w:u w:val="single"/>
        </w:rPr>
        <w:t>часов</w:t>
      </w:r>
      <w:r>
        <w:rPr>
          <w:rFonts w:ascii="Times New Roman" w:hAnsi="Times New Roman"/>
          <w:sz w:val="24"/>
          <w:szCs w:val="24"/>
          <w:u w:val="single"/>
        </w:rPr>
        <w:t xml:space="preserve"> по программам</w:t>
      </w:r>
      <w:r w:rsidRPr="000E2041">
        <w:rPr>
          <w:rFonts w:ascii="Times New Roman" w:hAnsi="Times New Roman"/>
          <w:sz w:val="24"/>
          <w:szCs w:val="24"/>
        </w:rPr>
        <w:t xml:space="preserve">: </w:t>
      </w:r>
      <w:r w:rsidR="00FB5610">
        <w:rPr>
          <w:rFonts w:ascii="Times New Roman" w:hAnsi="Times New Roman"/>
          <w:sz w:val="24"/>
          <w:szCs w:val="24"/>
        </w:rPr>
        <w:t>от 32 до 68.</w:t>
      </w:r>
    </w:p>
    <w:p w:rsidR="003519F6" w:rsidRDefault="003519F6" w:rsidP="001559C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1559CC" w:rsidRDefault="001559CC" w:rsidP="001559CC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а). Общий балл по тесту.</w:t>
      </w:r>
    </w:p>
    <w:p w:rsidR="001559CC" w:rsidRDefault="001559CC" w:rsidP="00F950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2410"/>
        <w:gridCol w:w="2409"/>
      </w:tblGrid>
      <w:tr w:rsidR="000130B1" w:rsidTr="00E71A7A">
        <w:trPr>
          <w:trHeight w:val="278"/>
        </w:trPr>
        <w:tc>
          <w:tcPr>
            <w:tcW w:w="1384" w:type="dxa"/>
            <w:vMerge w:val="restart"/>
          </w:tcPr>
          <w:p w:rsidR="000130B1" w:rsidRPr="007672EB" w:rsidRDefault="000130B1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 xml:space="preserve">№ </w:t>
            </w:r>
          </w:p>
          <w:p w:rsidR="007672EB" w:rsidRDefault="007672EB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130B1" w:rsidRPr="007672EB" w:rsidRDefault="000130B1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 xml:space="preserve">Начальный </w:t>
            </w:r>
          </w:p>
          <w:p w:rsidR="000130B1" w:rsidRPr="007672EB" w:rsidRDefault="000130B1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показатель</w:t>
            </w:r>
          </w:p>
          <w:p w:rsidR="000130B1" w:rsidRPr="007672EB" w:rsidRDefault="000130B1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843" w:type="dxa"/>
            <w:vMerge w:val="restart"/>
          </w:tcPr>
          <w:p w:rsidR="000130B1" w:rsidRPr="007672EB" w:rsidRDefault="000130B1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Итоговый показатель</w:t>
            </w:r>
          </w:p>
          <w:p w:rsidR="000130B1" w:rsidRPr="007672EB" w:rsidRDefault="000130B1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4819" w:type="dxa"/>
            <w:gridSpan w:val="2"/>
          </w:tcPr>
          <w:p w:rsidR="000130B1" w:rsidRPr="007672EB" w:rsidRDefault="000130B1" w:rsidP="000A3729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0130B1" w:rsidTr="00E71A7A">
        <w:trPr>
          <w:trHeight w:val="277"/>
        </w:trPr>
        <w:tc>
          <w:tcPr>
            <w:tcW w:w="1384" w:type="dxa"/>
            <w:vMerge/>
          </w:tcPr>
          <w:p w:rsidR="000130B1" w:rsidRDefault="000130B1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130B1" w:rsidRDefault="000130B1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30B1" w:rsidRDefault="000130B1" w:rsidP="000A37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130B1" w:rsidRPr="00AC7B7C" w:rsidRDefault="000130B1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409" w:type="dxa"/>
          </w:tcPr>
          <w:p w:rsidR="000130B1" w:rsidRDefault="000130B1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0130B1" w:rsidRPr="000130B1" w:rsidRDefault="000130B1" w:rsidP="000A372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0130B1" w:rsidTr="00E71A7A">
        <w:tc>
          <w:tcPr>
            <w:tcW w:w="1384" w:type="dxa"/>
          </w:tcPr>
          <w:p w:rsidR="000130B1" w:rsidRPr="00FA0490" w:rsidRDefault="000130B1" w:rsidP="00385811">
            <w:pPr>
              <w:pStyle w:val="a5"/>
              <w:numPr>
                <w:ilvl w:val="0"/>
                <w:numId w:val="2"/>
              </w:numPr>
              <w:tabs>
                <w:tab w:val="left" w:pos="567"/>
              </w:tabs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30B1" w:rsidRPr="00FA0490" w:rsidRDefault="003519F6" w:rsidP="003519F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</w:tcPr>
          <w:p w:rsidR="000130B1" w:rsidRPr="00FA0490" w:rsidRDefault="00356E2F" w:rsidP="003519F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45</w:t>
            </w:r>
          </w:p>
        </w:tc>
        <w:tc>
          <w:tcPr>
            <w:tcW w:w="2410" w:type="dxa"/>
          </w:tcPr>
          <w:p w:rsidR="000130B1" w:rsidRPr="00FA0490" w:rsidRDefault="000130B1" w:rsidP="00881D25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409" w:type="dxa"/>
          </w:tcPr>
          <w:p w:rsidR="000130B1" w:rsidRPr="00FA0490" w:rsidRDefault="000130B1" w:rsidP="00F4188F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</w:t>
            </w:r>
            <w:r w:rsidR="00881D25" w:rsidRPr="00FA0490">
              <w:rPr>
                <w:rFonts w:ascii="Times New Roman" w:hAnsi="Times New Roman"/>
              </w:rPr>
              <w:t>7</w:t>
            </w:r>
          </w:p>
        </w:tc>
      </w:tr>
      <w:tr w:rsidR="000130B1" w:rsidTr="00E71A7A">
        <w:tc>
          <w:tcPr>
            <w:tcW w:w="1384" w:type="dxa"/>
          </w:tcPr>
          <w:p w:rsidR="000130B1" w:rsidRPr="00FA0490" w:rsidRDefault="000130B1" w:rsidP="00385811">
            <w:pPr>
              <w:pStyle w:val="a5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30B1" w:rsidRPr="00FA0490" w:rsidRDefault="003519F6" w:rsidP="003519F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0130B1" w:rsidRPr="00FA0490" w:rsidRDefault="00356E2F" w:rsidP="003519F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48</w:t>
            </w:r>
          </w:p>
        </w:tc>
        <w:tc>
          <w:tcPr>
            <w:tcW w:w="2410" w:type="dxa"/>
          </w:tcPr>
          <w:p w:rsidR="000130B1" w:rsidRPr="00FA0490" w:rsidRDefault="000130B1" w:rsidP="00881D25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409" w:type="dxa"/>
          </w:tcPr>
          <w:p w:rsidR="000130B1" w:rsidRPr="00FA0490" w:rsidRDefault="00E06E88" w:rsidP="00F4188F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</w:t>
            </w:r>
            <w:r w:rsidR="00356E2F" w:rsidRPr="00FA0490">
              <w:rPr>
                <w:rFonts w:ascii="Times New Roman" w:hAnsi="Times New Roman"/>
              </w:rPr>
              <w:t>13</w:t>
            </w:r>
          </w:p>
        </w:tc>
      </w:tr>
      <w:tr w:rsidR="000130B1" w:rsidTr="00E71A7A">
        <w:tc>
          <w:tcPr>
            <w:tcW w:w="1384" w:type="dxa"/>
          </w:tcPr>
          <w:p w:rsidR="000130B1" w:rsidRPr="00FA0490" w:rsidRDefault="000130B1" w:rsidP="00385811">
            <w:pPr>
              <w:pStyle w:val="a5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130B1" w:rsidRPr="00FA0490" w:rsidRDefault="003519F6" w:rsidP="003519F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47</w:t>
            </w:r>
          </w:p>
        </w:tc>
        <w:tc>
          <w:tcPr>
            <w:tcW w:w="1843" w:type="dxa"/>
          </w:tcPr>
          <w:p w:rsidR="000130B1" w:rsidRPr="00FA0490" w:rsidRDefault="00356E2F" w:rsidP="003519F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57</w:t>
            </w:r>
          </w:p>
        </w:tc>
        <w:tc>
          <w:tcPr>
            <w:tcW w:w="2410" w:type="dxa"/>
          </w:tcPr>
          <w:p w:rsidR="000130B1" w:rsidRPr="00FA0490" w:rsidRDefault="000130B1" w:rsidP="00881D25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409" w:type="dxa"/>
          </w:tcPr>
          <w:p w:rsidR="000130B1" w:rsidRPr="00FA0490" w:rsidRDefault="000130B1" w:rsidP="00F4188F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</w:t>
            </w:r>
            <w:r w:rsidR="00356E2F" w:rsidRPr="00FA0490">
              <w:rPr>
                <w:rFonts w:ascii="Times New Roman" w:hAnsi="Times New Roman"/>
              </w:rPr>
              <w:t>10</w:t>
            </w:r>
          </w:p>
        </w:tc>
      </w:tr>
      <w:tr w:rsidR="000C6C93" w:rsidTr="00E71A7A">
        <w:tc>
          <w:tcPr>
            <w:tcW w:w="1384" w:type="dxa"/>
          </w:tcPr>
          <w:p w:rsidR="000C6C93" w:rsidRPr="00FA0490" w:rsidRDefault="000C6C93" w:rsidP="003519F6">
            <w:pPr>
              <w:pStyle w:val="a5"/>
              <w:numPr>
                <w:ilvl w:val="0"/>
                <w:numId w:val="2"/>
              </w:numPr>
              <w:tabs>
                <w:tab w:val="left" w:pos="1276"/>
              </w:tabs>
              <w:ind w:left="392" w:hanging="4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C6C93" w:rsidRPr="00FA0490" w:rsidRDefault="003519F6" w:rsidP="003519F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61</w:t>
            </w:r>
          </w:p>
        </w:tc>
        <w:tc>
          <w:tcPr>
            <w:tcW w:w="1843" w:type="dxa"/>
          </w:tcPr>
          <w:p w:rsidR="000C6C93" w:rsidRPr="00FA0490" w:rsidRDefault="00356E2F" w:rsidP="003519F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71</w:t>
            </w:r>
          </w:p>
        </w:tc>
        <w:tc>
          <w:tcPr>
            <w:tcW w:w="2410" w:type="dxa"/>
          </w:tcPr>
          <w:p w:rsidR="000C6C93" w:rsidRPr="00FA0490" w:rsidRDefault="00F4188F" w:rsidP="00881D25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409" w:type="dxa"/>
          </w:tcPr>
          <w:p w:rsidR="000C6C93" w:rsidRPr="00FA0490" w:rsidRDefault="00881D25" w:rsidP="00F4188F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+10</w:t>
            </w:r>
          </w:p>
        </w:tc>
      </w:tr>
      <w:tr w:rsidR="000C6C93" w:rsidTr="00E71A7A">
        <w:tc>
          <w:tcPr>
            <w:tcW w:w="1384" w:type="dxa"/>
          </w:tcPr>
          <w:p w:rsidR="000C6C93" w:rsidRPr="00FA0490" w:rsidRDefault="000C6C93" w:rsidP="00385811">
            <w:pPr>
              <w:pStyle w:val="a5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C6C93" w:rsidRPr="00FA0490" w:rsidRDefault="003519F6" w:rsidP="003519F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60</w:t>
            </w:r>
          </w:p>
        </w:tc>
        <w:tc>
          <w:tcPr>
            <w:tcW w:w="1843" w:type="dxa"/>
          </w:tcPr>
          <w:p w:rsidR="000C6C93" w:rsidRPr="00FA0490" w:rsidRDefault="00356E2F" w:rsidP="003519F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65</w:t>
            </w:r>
          </w:p>
        </w:tc>
        <w:tc>
          <w:tcPr>
            <w:tcW w:w="2410" w:type="dxa"/>
          </w:tcPr>
          <w:p w:rsidR="000C6C93" w:rsidRPr="00FA0490" w:rsidRDefault="00E06E88" w:rsidP="00881D25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409" w:type="dxa"/>
          </w:tcPr>
          <w:p w:rsidR="000C6C93" w:rsidRPr="00FA0490" w:rsidRDefault="00E06E88" w:rsidP="00F4188F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</w:t>
            </w:r>
            <w:r w:rsidR="00881D25" w:rsidRPr="00FA0490">
              <w:rPr>
                <w:rFonts w:ascii="Times New Roman" w:hAnsi="Times New Roman"/>
              </w:rPr>
              <w:t>5</w:t>
            </w:r>
          </w:p>
        </w:tc>
      </w:tr>
      <w:tr w:rsidR="00356E2F" w:rsidTr="00E71A7A">
        <w:tc>
          <w:tcPr>
            <w:tcW w:w="1384" w:type="dxa"/>
          </w:tcPr>
          <w:p w:rsidR="00356E2F" w:rsidRPr="00FA0490" w:rsidRDefault="00356E2F" w:rsidP="00385811">
            <w:pPr>
              <w:pStyle w:val="a5"/>
              <w:numPr>
                <w:ilvl w:val="0"/>
                <w:numId w:val="2"/>
              </w:numPr>
              <w:ind w:left="14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56E2F" w:rsidRPr="00FA0490" w:rsidRDefault="00356E2F" w:rsidP="003519F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356E2F" w:rsidRPr="00FA0490" w:rsidRDefault="00356E2F" w:rsidP="003519F6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36</w:t>
            </w:r>
          </w:p>
        </w:tc>
        <w:tc>
          <w:tcPr>
            <w:tcW w:w="2410" w:type="dxa"/>
          </w:tcPr>
          <w:p w:rsidR="00356E2F" w:rsidRPr="00FA0490" w:rsidRDefault="00356E2F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409" w:type="dxa"/>
          </w:tcPr>
          <w:p w:rsidR="00356E2F" w:rsidRPr="00FA0490" w:rsidRDefault="00356E2F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+15</w:t>
            </w:r>
          </w:p>
        </w:tc>
      </w:tr>
      <w:tr w:rsidR="00356E2F" w:rsidTr="00E71A7A">
        <w:tc>
          <w:tcPr>
            <w:tcW w:w="1384" w:type="dxa"/>
          </w:tcPr>
          <w:p w:rsidR="00356E2F" w:rsidRPr="00FA0490" w:rsidRDefault="00356E2F" w:rsidP="002735F1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1701" w:type="dxa"/>
          </w:tcPr>
          <w:p w:rsidR="00356E2F" w:rsidRPr="00FA0490" w:rsidRDefault="00356E2F" w:rsidP="00E71A7A">
            <w:pPr>
              <w:ind w:left="601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1843" w:type="dxa"/>
          </w:tcPr>
          <w:p w:rsidR="00356E2F" w:rsidRPr="00FA0490" w:rsidRDefault="00356E2F" w:rsidP="00356E2F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410" w:type="dxa"/>
          </w:tcPr>
          <w:p w:rsidR="00356E2F" w:rsidRPr="00FA0490" w:rsidRDefault="00356E2F" w:rsidP="00881D25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положительная</w:t>
            </w:r>
          </w:p>
        </w:tc>
        <w:tc>
          <w:tcPr>
            <w:tcW w:w="2409" w:type="dxa"/>
          </w:tcPr>
          <w:p w:rsidR="00356E2F" w:rsidRPr="00FA0490" w:rsidRDefault="00356E2F" w:rsidP="00881D25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+11</w:t>
            </w:r>
          </w:p>
        </w:tc>
      </w:tr>
    </w:tbl>
    <w:p w:rsidR="0010566F" w:rsidRDefault="0010566F" w:rsidP="005D5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9CC" w:rsidRDefault="001559CC" w:rsidP="00155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59CC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b/>
          <w:sz w:val="24"/>
          <w:szCs w:val="24"/>
        </w:rPr>
        <w:t>. Развитие понятийного мышления</w:t>
      </w:r>
      <w:r w:rsidR="00067469">
        <w:rPr>
          <w:rFonts w:ascii="Times New Roman" w:hAnsi="Times New Roman"/>
          <w:b/>
          <w:sz w:val="24"/>
          <w:szCs w:val="24"/>
        </w:rPr>
        <w:t xml:space="preserve"> </w:t>
      </w:r>
      <w:r w:rsidR="00A63257">
        <w:rPr>
          <w:rFonts w:ascii="Times New Roman" w:hAnsi="Times New Roman"/>
          <w:sz w:val="24"/>
          <w:szCs w:val="24"/>
        </w:rPr>
        <w:t>(классификация предметов, исключение лишнего  с опорой на</w:t>
      </w:r>
      <w:r w:rsidR="00067469">
        <w:rPr>
          <w:rFonts w:ascii="Times New Roman" w:hAnsi="Times New Roman"/>
          <w:sz w:val="24"/>
          <w:szCs w:val="24"/>
        </w:rPr>
        <w:t xml:space="preserve"> существенны</w:t>
      </w:r>
      <w:r w:rsidR="00A63257">
        <w:rPr>
          <w:rFonts w:ascii="Times New Roman" w:hAnsi="Times New Roman"/>
          <w:sz w:val="24"/>
          <w:szCs w:val="24"/>
        </w:rPr>
        <w:t>е</w:t>
      </w:r>
      <w:r w:rsidR="00067469">
        <w:rPr>
          <w:rFonts w:ascii="Times New Roman" w:hAnsi="Times New Roman"/>
          <w:sz w:val="24"/>
          <w:szCs w:val="24"/>
        </w:rPr>
        <w:t xml:space="preserve"> признак</w:t>
      </w:r>
      <w:r w:rsidR="00A63257">
        <w:rPr>
          <w:rFonts w:ascii="Times New Roman" w:hAnsi="Times New Roman"/>
          <w:sz w:val="24"/>
          <w:szCs w:val="24"/>
        </w:rPr>
        <w:t>и,</w:t>
      </w:r>
      <w:r w:rsidR="00067469">
        <w:rPr>
          <w:rFonts w:ascii="Times New Roman" w:hAnsi="Times New Roman"/>
          <w:sz w:val="24"/>
          <w:szCs w:val="24"/>
        </w:rPr>
        <w:t xml:space="preserve"> раскладывание серий сюжетных картинок)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559CC" w:rsidRDefault="001559CC" w:rsidP="00155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560"/>
        <w:gridCol w:w="2693"/>
        <w:gridCol w:w="2551"/>
      </w:tblGrid>
      <w:tr w:rsidR="001559CC" w:rsidTr="00E71A7A">
        <w:trPr>
          <w:trHeight w:val="278"/>
        </w:trPr>
        <w:tc>
          <w:tcPr>
            <w:tcW w:w="1242" w:type="dxa"/>
            <w:vMerge w:val="restart"/>
          </w:tcPr>
          <w:p w:rsidR="007672EB" w:rsidRPr="007672EB" w:rsidRDefault="001559CC" w:rsidP="001559C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№</w:t>
            </w:r>
          </w:p>
          <w:p w:rsidR="001559CC" w:rsidRDefault="001559CC" w:rsidP="00155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1559CC" w:rsidRPr="007672EB" w:rsidRDefault="001559CC" w:rsidP="001559C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 xml:space="preserve">Начальный </w:t>
            </w:r>
          </w:p>
          <w:p w:rsidR="001559CC" w:rsidRPr="007672EB" w:rsidRDefault="001559CC" w:rsidP="001559C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показатель</w:t>
            </w:r>
          </w:p>
          <w:p w:rsidR="001559CC" w:rsidRPr="007672EB" w:rsidRDefault="001559CC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560" w:type="dxa"/>
            <w:vMerge w:val="restart"/>
          </w:tcPr>
          <w:p w:rsidR="001559CC" w:rsidRPr="007672EB" w:rsidRDefault="001559CC" w:rsidP="001559C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Итоговый показатель</w:t>
            </w:r>
          </w:p>
          <w:p w:rsidR="001559CC" w:rsidRPr="007672EB" w:rsidRDefault="001559CC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5244" w:type="dxa"/>
            <w:gridSpan w:val="2"/>
          </w:tcPr>
          <w:p w:rsidR="001559CC" w:rsidRPr="007672EB" w:rsidRDefault="001559CC" w:rsidP="001559CC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1559CC" w:rsidTr="00E71A7A">
        <w:trPr>
          <w:trHeight w:val="277"/>
        </w:trPr>
        <w:tc>
          <w:tcPr>
            <w:tcW w:w="1242" w:type="dxa"/>
            <w:vMerge/>
          </w:tcPr>
          <w:p w:rsidR="001559CC" w:rsidRDefault="001559CC" w:rsidP="00155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559CC" w:rsidRDefault="001559CC" w:rsidP="00155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559CC" w:rsidRDefault="001559CC" w:rsidP="00155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559CC" w:rsidRPr="00AC7B7C" w:rsidRDefault="001559CC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551" w:type="dxa"/>
          </w:tcPr>
          <w:p w:rsidR="001559CC" w:rsidRDefault="001559CC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1559CC" w:rsidRPr="000130B1" w:rsidRDefault="001559CC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1559CC" w:rsidTr="00E71A7A">
        <w:tc>
          <w:tcPr>
            <w:tcW w:w="1242" w:type="dxa"/>
          </w:tcPr>
          <w:p w:rsidR="001559CC" w:rsidRPr="00FA0490" w:rsidRDefault="001559CC" w:rsidP="001559CC">
            <w:pPr>
              <w:tabs>
                <w:tab w:val="left" w:pos="567"/>
              </w:tabs>
              <w:ind w:left="-218"/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</w:tcPr>
          <w:p w:rsidR="001559CC" w:rsidRPr="00FA0490" w:rsidRDefault="00FD5A5E" w:rsidP="001559C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78</w:t>
            </w:r>
          </w:p>
        </w:tc>
        <w:tc>
          <w:tcPr>
            <w:tcW w:w="1560" w:type="dxa"/>
          </w:tcPr>
          <w:p w:rsidR="001559CC" w:rsidRPr="00FA0490" w:rsidRDefault="00FD5A5E" w:rsidP="001559C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86</w:t>
            </w:r>
          </w:p>
        </w:tc>
        <w:tc>
          <w:tcPr>
            <w:tcW w:w="2693" w:type="dxa"/>
          </w:tcPr>
          <w:p w:rsidR="001559CC" w:rsidRPr="00FA0490" w:rsidRDefault="001559CC" w:rsidP="001559CC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551" w:type="dxa"/>
          </w:tcPr>
          <w:p w:rsidR="001559CC" w:rsidRPr="00FA0490" w:rsidRDefault="00FD5A5E" w:rsidP="001559C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+8</w:t>
            </w:r>
          </w:p>
        </w:tc>
      </w:tr>
      <w:tr w:rsidR="00FD5A5E" w:rsidTr="00E71A7A">
        <w:tc>
          <w:tcPr>
            <w:tcW w:w="1242" w:type="dxa"/>
          </w:tcPr>
          <w:p w:rsidR="00FD5A5E" w:rsidRPr="00FA0490" w:rsidRDefault="00FD5A5E" w:rsidP="001559CC">
            <w:pPr>
              <w:ind w:left="-218"/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</w:tcPr>
          <w:p w:rsidR="00FD5A5E" w:rsidRPr="00FA0490" w:rsidRDefault="00FD5A5E" w:rsidP="001559C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70</w:t>
            </w:r>
          </w:p>
        </w:tc>
        <w:tc>
          <w:tcPr>
            <w:tcW w:w="1560" w:type="dxa"/>
          </w:tcPr>
          <w:p w:rsidR="00FD5A5E" w:rsidRPr="00FA0490" w:rsidRDefault="00FD5A5E" w:rsidP="001559C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71</w:t>
            </w:r>
          </w:p>
        </w:tc>
        <w:tc>
          <w:tcPr>
            <w:tcW w:w="2693" w:type="dxa"/>
          </w:tcPr>
          <w:p w:rsidR="00FD5A5E" w:rsidRPr="00FA0490" w:rsidRDefault="00FD5A5E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551" w:type="dxa"/>
          </w:tcPr>
          <w:p w:rsidR="00FD5A5E" w:rsidRPr="00FA0490" w:rsidRDefault="00FD5A5E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</w:t>
            </w:r>
          </w:p>
        </w:tc>
      </w:tr>
      <w:tr w:rsidR="00FD5A5E" w:rsidTr="00E71A7A">
        <w:tc>
          <w:tcPr>
            <w:tcW w:w="1242" w:type="dxa"/>
          </w:tcPr>
          <w:p w:rsidR="00FD5A5E" w:rsidRPr="00FA0490" w:rsidRDefault="00FD5A5E" w:rsidP="001559CC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1701" w:type="dxa"/>
          </w:tcPr>
          <w:p w:rsidR="00FD5A5E" w:rsidRPr="00FA0490" w:rsidRDefault="00FD5A5E" w:rsidP="00E71A7A">
            <w:pPr>
              <w:ind w:left="601"/>
              <w:jc w:val="both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1560" w:type="dxa"/>
          </w:tcPr>
          <w:p w:rsidR="00FD5A5E" w:rsidRPr="00FA0490" w:rsidRDefault="00FD5A5E" w:rsidP="00A327C9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2693" w:type="dxa"/>
          </w:tcPr>
          <w:p w:rsidR="00FD5A5E" w:rsidRPr="00FA0490" w:rsidRDefault="00FD5A5E" w:rsidP="001559CC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положительная</w:t>
            </w:r>
          </w:p>
        </w:tc>
        <w:tc>
          <w:tcPr>
            <w:tcW w:w="2551" w:type="dxa"/>
          </w:tcPr>
          <w:p w:rsidR="00FD5A5E" w:rsidRPr="00FA0490" w:rsidRDefault="00FD5A5E" w:rsidP="00FD5A5E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+5</w:t>
            </w:r>
          </w:p>
        </w:tc>
      </w:tr>
    </w:tbl>
    <w:p w:rsidR="001559CC" w:rsidRDefault="001559CC" w:rsidP="00155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CC" w:rsidRDefault="00FD5A5E" w:rsidP="0015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1559CC">
        <w:rPr>
          <w:rFonts w:ascii="Times New Roman" w:hAnsi="Times New Roman"/>
          <w:b/>
          <w:sz w:val="24"/>
          <w:szCs w:val="24"/>
        </w:rPr>
        <w:t>). Формирование основ счёта</w:t>
      </w:r>
      <w:r w:rsidR="00067469">
        <w:rPr>
          <w:rFonts w:ascii="Times New Roman" w:hAnsi="Times New Roman"/>
          <w:b/>
          <w:sz w:val="24"/>
          <w:szCs w:val="24"/>
        </w:rPr>
        <w:t xml:space="preserve"> </w:t>
      </w:r>
      <w:r w:rsidR="001559CC" w:rsidRPr="00067469">
        <w:rPr>
          <w:rFonts w:ascii="Times New Roman" w:hAnsi="Times New Roman"/>
          <w:sz w:val="24"/>
          <w:szCs w:val="24"/>
        </w:rPr>
        <w:t>(</w:t>
      </w:r>
      <w:r w:rsidR="00067469" w:rsidRPr="00067469">
        <w:rPr>
          <w:rFonts w:ascii="Times New Roman" w:hAnsi="Times New Roman"/>
          <w:sz w:val="24"/>
          <w:szCs w:val="24"/>
        </w:rPr>
        <w:t xml:space="preserve">пересчет предметов с выделением конечного числа, </w:t>
      </w:r>
      <w:r w:rsidR="00067469">
        <w:rPr>
          <w:rFonts w:ascii="Times New Roman" w:hAnsi="Times New Roman"/>
          <w:sz w:val="24"/>
          <w:szCs w:val="24"/>
        </w:rPr>
        <w:t>прямой и обратный счет, с</w:t>
      </w:r>
      <w:r w:rsidR="00067469" w:rsidRPr="00067469">
        <w:rPr>
          <w:rFonts w:ascii="Times New Roman" w:hAnsi="Times New Roman"/>
          <w:sz w:val="24"/>
          <w:szCs w:val="24"/>
        </w:rPr>
        <w:t xml:space="preserve">оотнесение числа и количества, </w:t>
      </w:r>
      <w:r w:rsidR="00067469">
        <w:rPr>
          <w:rFonts w:ascii="Times New Roman" w:hAnsi="Times New Roman"/>
          <w:sz w:val="24"/>
          <w:szCs w:val="24"/>
        </w:rPr>
        <w:t>с</w:t>
      </w:r>
      <w:r w:rsidR="00067469" w:rsidRPr="00067469">
        <w:rPr>
          <w:rFonts w:ascii="Times New Roman" w:hAnsi="Times New Roman"/>
          <w:sz w:val="24"/>
          <w:szCs w:val="24"/>
        </w:rPr>
        <w:t>равнение групп предметов по количественному признаку</w:t>
      </w:r>
      <w:r w:rsidR="00067469">
        <w:rPr>
          <w:rFonts w:ascii="Times New Roman" w:hAnsi="Times New Roman"/>
          <w:sz w:val="24"/>
          <w:szCs w:val="24"/>
        </w:rPr>
        <w:t xml:space="preserve">, состав числа </w:t>
      </w:r>
      <w:r w:rsidR="00067469" w:rsidRPr="00067469">
        <w:rPr>
          <w:rFonts w:ascii="Times New Roman" w:hAnsi="Times New Roman"/>
          <w:sz w:val="24"/>
          <w:szCs w:val="24"/>
        </w:rPr>
        <w:t>в соответствии с возрастом</w:t>
      </w:r>
      <w:r w:rsidR="00067469">
        <w:rPr>
          <w:rFonts w:ascii="Times New Roman" w:hAnsi="Times New Roman"/>
          <w:sz w:val="24"/>
          <w:szCs w:val="24"/>
        </w:rPr>
        <w:t>,</w:t>
      </w:r>
      <w:r w:rsidR="00067469" w:rsidRPr="00067469">
        <w:rPr>
          <w:rFonts w:ascii="Times New Roman" w:hAnsi="Times New Roman"/>
          <w:sz w:val="24"/>
          <w:szCs w:val="24"/>
        </w:rPr>
        <w:t xml:space="preserve"> </w:t>
      </w:r>
      <w:r w:rsidR="00067469">
        <w:rPr>
          <w:rFonts w:ascii="Times New Roman" w:hAnsi="Times New Roman"/>
          <w:sz w:val="24"/>
          <w:szCs w:val="24"/>
        </w:rPr>
        <w:t>в</w:t>
      </w:r>
      <w:r w:rsidR="00067469" w:rsidRPr="00067469">
        <w:rPr>
          <w:rFonts w:ascii="Times New Roman" w:hAnsi="Times New Roman"/>
          <w:sz w:val="24"/>
          <w:szCs w:val="24"/>
        </w:rPr>
        <w:t>ычислительные операции с открытым результатом)</w:t>
      </w:r>
      <w:r w:rsidR="001559CC" w:rsidRPr="00067469">
        <w:rPr>
          <w:rFonts w:ascii="Times New Roman" w:hAnsi="Times New Roman"/>
          <w:sz w:val="24"/>
          <w:szCs w:val="24"/>
        </w:rPr>
        <w:t>.</w:t>
      </w:r>
    </w:p>
    <w:p w:rsidR="004C0A0D" w:rsidRDefault="004C0A0D" w:rsidP="0015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2126"/>
        <w:gridCol w:w="2268"/>
      </w:tblGrid>
      <w:tr w:rsidR="00A63257" w:rsidTr="00CD266E">
        <w:trPr>
          <w:trHeight w:val="278"/>
        </w:trPr>
        <w:tc>
          <w:tcPr>
            <w:tcW w:w="1809" w:type="dxa"/>
            <w:vMerge w:val="restart"/>
          </w:tcPr>
          <w:p w:rsidR="00A63257" w:rsidRPr="007672EB" w:rsidRDefault="00A63257" w:rsidP="008D09B5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 xml:space="preserve">№ </w:t>
            </w:r>
          </w:p>
          <w:p w:rsidR="007672EB" w:rsidRPr="007672EB" w:rsidRDefault="007672EB" w:rsidP="008D09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</w:tcPr>
          <w:p w:rsidR="00A63257" w:rsidRPr="007672EB" w:rsidRDefault="00A63257" w:rsidP="008D09B5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 xml:space="preserve">Начальный </w:t>
            </w:r>
          </w:p>
          <w:p w:rsidR="00A63257" w:rsidRPr="007672EB" w:rsidRDefault="00A63257" w:rsidP="008D09B5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показатель</w:t>
            </w:r>
          </w:p>
          <w:p w:rsidR="00A63257" w:rsidRPr="007672EB" w:rsidRDefault="00A63257" w:rsidP="008D09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701" w:type="dxa"/>
            <w:vMerge w:val="restart"/>
          </w:tcPr>
          <w:p w:rsidR="00A63257" w:rsidRPr="007672EB" w:rsidRDefault="00A63257" w:rsidP="008D09B5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Итоговый показатель</w:t>
            </w:r>
          </w:p>
          <w:p w:rsidR="00A63257" w:rsidRPr="007672EB" w:rsidRDefault="00A63257" w:rsidP="008D09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72EB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4394" w:type="dxa"/>
            <w:gridSpan w:val="2"/>
          </w:tcPr>
          <w:p w:rsidR="00A63257" w:rsidRPr="007672EB" w:rsidRDefault="00A63257" w:rsidP="008D09B5">
            <w:pPr>
              <w:jc w:val="center"/>
              <w:rPr>
                <w:rFonts w:ascii="Times New Roman" w:hAnsi="Times New Roman"/>
                <w:b/>
              </w:rPr>
            </w:pPr>
            <w:r w:rsidRPr="007672EB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A63257" w:rsidRPr="000130B1" w:rsidTr="00CD266E">
        <w:trPr>
          <w:trHeight w:val="277"/>
        </w:trPr>
        <w:tc>
          <w:tcPr>
            <w:tcW w:w="1809" w:type="dxa"/>
            <w:vMerge/>
          </w:tcPr>
          <w:p w:rsidR="00A63257" w:rsidRDefault="00A63257" w:rsidP="008D0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63257" w:rsidRDefault="00A63257" w:rsidP="008D0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63257" w:rsidRDefault="00A63257" w:rsidP="008D09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63257" w:rsidRPr="00AC7B7C" w:rsidRDefault="00A63257" w:rsidP="008D09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268" w:type="dxa"/>
          </w:tcPr>
          <w:p w:rsidR="00A63257" w:rsidRPr="000130B1" w:rsidRDefault="00A63257" w:rsidP="00CD266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  <w:r w:rsidR="00CD26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A63257" w:rsidRPr="00AC7B7C" w:rsidTr="00CD266E">
        <w:tc>
          <w:tcPr>
            <w:tcW w:w="1809" w:type="dxa"/>
          </w:tcPr>
          <w:p w:rsidR="00A63257" w:rsidRPr="00FA0490" w:rsidRDefault="00A63257" w:rsidP="008D09B5">
            <w:pPr>
              <w:tabs>
                <w:tab w:val="left" w:pos="567"/>
              </w:tabs>
              <w:ind w:left="-218"/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</w:tcPr>
          <w:p w:rsidR="00A63257" w:rsidRPr="00FA0490" w:rsidRDefault="00FD5A5E" w:rsidP="008D09B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</w:tcPr>
          <w:p w:rsidR="00A63257" w:rsidRPr="00FA0490" w:rsidRDefault="00FD5A5E" w:rsidP="00FD5A5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82</w:t>
            </w:r>
          </w:p>
        </w:tc>
        <w:tc>
          <w:tcPr>
            <w:tcW w:w="2126" w:type="dxa"/>
          </w:tcPr>
          <w:p w:rsidR="00A63257" w:rsidRPr="00FA0490" w:rsidRDefault="00A63257" w:rsidP="008D09B5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268" w:type="dxa"/>
          </w:tcPr>
          <w:p w:rsidR="00A63257" w:rsidRPr="00FA0490" w:rsidRDefault="00A63257" w:rsidP="008B061D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</w:t>
            </w:r>
            <w:r w:rsidR="008B061D" w:rsidRPr="00FA0490">
              <w:rPr>
                <w:rFonts w:ascii="Times New Roman" w:hAnsi="Times New Roman"/>
              </w:rPr>
              <w:t>20</w:t>
            </w:r>
          </w:p>
        </w:tc>
      </w:tr>
      <w:tr w:rsidR="00A63257" w:rsidRPr="00AC7B7C" w:rsidTr="00CD266E">
        <w:tc>
          <w:tcPr>
            <w:tcW w:w="1809" w:type="dxa"/>
          </w:tcPr>
          <w:p w:rsidR="00A63257" w:rsidRPr="00FA0490" w:rsidRDefault="00A63257" w:rsidP="008D09B5">
            <w:pPr>
              <w:ind w:left="-218"/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2.</w:t>
            </w:r>
          </w:p>
        </w:tc>
        <w:tc>
          <w:tcPr>
            <w:tcW w:w="1843" w:type="dxa"/>
          </w:tcPr>
          <w:p w:rsidR="00A63257" w:rsidRPr="00FA0490" w:rsidRDefault="00FD5A5E" w:rsidP="008D09B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</w:tcPr>
          <w:p w:rsidR="00A63257" w:rsidRPr="00FA0490" w:rsidRDefault="00FD5A5E" w:rsidP="008D09B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8</w:t>
            </w:r>
            <w:r w:rsidR="00A63257" w:rsidRPr="00FA0490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A63257" w:rsidRPr="00FA0490" w:rsidRDefault="00A63257" w:rsidP="008D09B5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268" w:type="dxa"/>
          </w:tcPr>
          <w:p w:rsidR="00A63257" w:rsidRPr="00FA0490" w:rsidRDefault="008B061D" w:rsidP="008D09B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+34</w:t>
            </w:r>
          </w:p>
        </w:tc>
      </w:tr>
      <w:tr w:rsidR="008B061D" w:rsidRPr="00AC7B7C" w:rsidTr="00CD266E">
        <w:tc>
          <w:tcPr>
            <w:tcW w:w="1809" w:type="dxa"/>
          </w:tcPr>
          <w:p w:rsidR="008B061D" w:rsidRPr="00FA0490" w:rsidRDefault="008B061D" w:rsidP="008D09B5">
            <w:pPr>
              <w:ind w:left="-218"/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3.</w:t>
            </w:r>
          </w:p>
        </w:tc>
        <w:tc>
          <w:tcPr>
            <w:tcW w:w="1843" w:type="dxa"/>
          </w:tcPr>
          <w:p w:rsidR="008B061D" w:rsidRPr="00FA0490" w:rsidRDefault="008B061D" w:rsidP="008D09B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8B061D" w:rsidRPr="00FA0490" w:rsidRDefault="008B061D" w:rsidP="008D09B5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8B061D" w:rsidRPr="00FA0490" w:rsidRDefault="008B061D" w:rsidP="00CD266E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268" w:type="dxa"/>
          </w:tcPr>
          <w:p w:rsidR="008B061D" w:rsidRPr="00FA0490" w:rsidRDefault="008B061D" w:rsidP="00CD266E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+15</w:t>
            </w:r>
          </w:p>
        </w:tc>
      </w:tr>
      <w:tr w:rsidR="008B061D" w:rsidRPr="00E06E88" w:rsidTr="00CD266E">
        <w:tc>
          <w:tcPr>
            <w:tcW w:w="1809" w:type="dxa"/>
          </w:tcPr>
          <w:p w:rsidR="008B061D" w:rsidRPr="00FA0490" w:rsidRDefault="008B061D" w:rsidP="008D09B5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1843" w:type="dxa"/>
          </w:tcPr>
          <w:p w:rsidR="008B061D" w:rsidRPr="00FA0490" w:rsidRDefault="008B061D" w:rsidP="00CD266E">
            <w:pPr>
              <w:ind w:left="743"/>
              <w:jc w:val="both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1701" w:type="dxa"/>
          </w:tcPr>
          <w:p w:rsidR="008B061D" w:rsidRPr="00FA0490" w:rsidRDefault="008B061D" w:rsidP="008B061D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2126" w:type="dxa"/>
          </w:tcPr>
          <w:p w:rsidR="008B061D" w:rsidRPr="00FA0490" w:rsidRDefault="008B061D" w:rsidP="008D09B5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положительная</w:t>
            </w:r>
          </w:p>
        </w:tc>
        <w:tc>
          <w:tcPr>
            <w:tcW w:w="2268" w:type="dxa"/>
          </w:tcPr>
          <w:p w:rsidR="008B061D" w:rsidRPr="00FA0490" w:rsidRDefault="008B061D" w:rsidP="008D09B5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+24</w:t>
            </w:r>
          </w:p>
        </w:tc>
      </w:tr>
    </w:tbl>
    <w:p w:rsidR="00A63257" w:rsidRDefault="00A63257" w:rsidP="0015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469" w:rsidRPr="00067469" w:rsidRDefault="0028616D" w:rsidP="00155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67469" w:rsidRPr="00067469">
        <w:rPr>
          <w:rFonts w:ascii="Times New Roman" w:hAnsi="Times New Roman"/>
          <w:b/>
          <w:sz w:val="24"/>
          <w:szCs w:val="24"/>
        </w:rPr>
        <w:t xml:space="preserve">). Усвоение временных и пространственных ориентировок. </w:t>
      </w:r>
    </w:p>
    <w:p w:rsidR="001559CC" w:rsidRDefault="001559CC" w:rsidP="00155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843"/>
        <w:gridCol w:w="2410"/>
        <w:gridCol w:w="2409"/>
      </w:tblGrid>
      <w:tr w:rsidR="001559CC" w:rsidTr="00E71A7A">
        <w:trPr>
          <w:trHeight w:val="278"/>
        </w:trPr>
        <w:tc>
          <w:tcPr>
            <w:tcW w:w="1384" w:type="dxa"/>
            <w:vMerge w:val="restart"/>
          </w:tcPr>
          <w:p w:rsidR="001559CC" w:rsidRPr="00CD266E" w:rsidRDefault="001559CC" w:rsidP="001559CC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701" w:type="dxa"/>
            <w:vMerge w:val="restart"/>
          </w:tcPr>
          <w:p w:rsidR="001559CC" w:rsidRPr="00CD266E" w:rsidRDefault="001559CC" w:rsidP="001559CC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 xml:space="preserve">Начальный </w:t>
            </w:r>
          </w:p>
          <w:p w:rsidR="001559CC" w:rsidRPr="00CD266E" w:rsidRDefault="001559CC" w:rsidP="001559CC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>показатель</w:t>
            </w:r>
          </w:p>
          <w:p w:rsidR="001559CC" w:rsidRPr="00E71A7A" w:rsidRDefault="001559CC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843" w:type="dxa"/>
            <w:vMerge w:val="restart"/>
          </w:tcPr>
          <w:p w:rsidR="001559CC" w:rsidRPr="00CD266E" w:rsidRDefault="001559CC" w:rsidP="001559CC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>Итоговый показатель</w:t>
            </w:r>
          </w:p>
          <w:p w:rsidR="001559CC" w:rsidRPr="00E71A7A" w:rsidRDefault="001559CC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4819" w:type="dxa"/>
            <w:gridSpan w:val="2"/>
          </w:tcPr>
          <w:p w:rsidR="001559CC" w:rsidRPr="00CD266E" w:rsidRDefault="001559CC" w:rsidP="001559CC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1559CC" w:rsidTr="00E71A7A">
        <w:trPr>
          <w:trHeight w:val="277"/>
        </w:trPr>
        <w:tc>
          <w:tcPr>
            <w:tcW w:w="1384" w:type="dxa"/>
            <w:vMerge/>
          </w:tcPr>
          <w:p w:rsidR="001559CC" w:rsidRPr="00CD266E" w:rsidRDefault="001559CC" w:rsidP="001559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1559CC" w:rsidRPr="00CD266E" w:rsidRDefault="001559CC" w:rsidP="001559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</w:tcPr>
          <w:p w:rsidR="001559CC" w:rsidRPr="00CD266E" w:rsidRDefault="001559CC" w:rsidP="001559C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1559CC" w:rsidRPr="00E71A7A" w:rsidRDefault="001559CC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409" w:type="dxa"/>
          </w:tcPr>
          <w:p w:rsidR="001559CC" w:rsidRPr="00E71A7A" w:rsidRDefault="001559CC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1559CC" w:rsidRPr="00E71A7A" w:rsidRDefault="001559CC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1559CC" w:rsidRPr="00FA0490" w:rsidTr="00E71A7A">
        <w:tc>
          <w:tcPr>
            <w:tcW w:w="1384" w:type="dxa"/>
          </w:tcPr>
          <w:p w:rsidR="001559CC" w:rsidRPr="00FA0490" w:rsidRDefault="001559CC" w:rsidP="001559CC">
            <w:pPr>
              <w:tabs>
                <w:tab w:val="left" w:pos="567"/>
              </w:tabs>
              <w:ind w:left="-218"/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</w:tcPr>
          <w:p w:rsidR="001559CC" w:rsidRPr="00FA0490" w:rsidRDefault="00E71A7A" w:rsidP="00E71A7A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46</w:t>
            </w:r>
          </w:p>
        </w:tc>
        <w:tc>
          <w:tcPr>
            <w:tcW w:w="1843" w:type="dxa"/>
          </w:tcPr>
          <w:p w:rsidR="001559CC" w:rsidRPr="00FA0490" w:rsidRDefault="00D21C3A" w:rsidP="00E71A7A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77</w:t>
            </w:r>
          </w:p>
        </w:tc>
        <w:tc>
          <w:tcPr>
            <w:tcW w:w="2410" w:type="dxa"/>
          </w:tcPr>
          <w:p w:rsidR="001559CC" w:rsidRPr="00FA0490" w:rsidRDefault="001559CC" w:rsidP="001559CC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409" w:type="dxa"/>
          </w:tcPr>
          <w:p w:rsidR="001559CC" w:rsidRPr="00FA0490" w:rsidRDefault="001559CC" w:rsidP="00A63257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</w:t>
            </w:r>
            <w:r w:rsidR="00D21C3A" w:rsidRPr="00FA0490">
              <w:rPr>
                <w:rFonts w:ascii="Times New Roman" w:hAnsi="Times New Roman"/>
              </w:rPr>
              <w:t>31</w:t>
            </w:r>
          </w:p>
        </w:tc>
      </w:tr>
      <w:tr w:rsidR="001559CC" w:rsidRPr="00FA0490" w:rsidTr="00E71A7A">
        <w:tc>
          <w:tcPr>
            <w:tcW w:w="1384" w:type="dxa"/>
          </w:tcPr>
          <w:p w:rsidR="001559CC" w:rsidRPr="00FA0490" w:rsidRDefault="001559CC" w:rsidP="001559CC">
            <w:pPr>
              <w:ind w:left="-218"/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</w:tcPr>
          <w:p w:rsidR="001559CC" w:rsidRPr="00FA0490" w:rsidRDefault="00E71A7A" w:rsidP="00E71A7A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54</w:t>
            </w:r>
          </w:p>
        </w:tc>
        <w:tc>
          <w:tcPr>
            <w:tcW w:w="1843" w:type="dxa"/>
          </w:tcPr>
          <w:p w:rsidR="001559CC" w:rsidRPr="00FA0490" w:rsidRDefault="00D21C3A" w:rsidP="00E71A7A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40</w:t>
            </w:r>
          </w:p>
        </w:tc>
        <w:tc>
          <w:tcPr>
            <w:tcW w:w="2410" w:type="dxa"/>
          </w:tcPr>
          <w:p w:rsidR="001559CC" w:rsidRPr="00FA0490" w:rsidRDefault="001559CC" w:rsidP="001559CC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409" w:type="dxa"/>
          </w:tcPr>
          <w:p w:rsidR="001559CC" w:rsidRPr="00FA0490" w:rsidRDefault="001559CC" w:rsidP="00D21C3A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</w:t>
            </w:r>
            <w:r w:rsidR="005D5B44" w:rsidRPr="00FA0490">
              <w:rPr>
                <w:rFonts w:ascii="Times New Roman" w:hAnsi="Times New Roman"/>
              </w:rPr>
              <w:t>1</w:t>
            </w:r>
            <w:r w:rsidR="00D21C3A" w:rsidRPr="00FA0490">
              <w:rPr>
                <w:rFonts w:ascii="Times New Roman" w:hAnsi="Times New Roman"/>
              </w:rPr>
              <w:t>6</w:t>
            </w:r>
          </w:p>
        </w:tc>
      </w:tr>
      <w:tr w:rsidR="001559CC" w:rsidRPr="00FA0490" w:rsidTr="00E71A7A">
        <w:tc>
          <w:tcPr>
            <w:tcW w:w="1384" w:type="dxa"/>
          </w:tcPr>
          <w:p w:rsidR="001559CC" w:rsidRPr="00FA0490" w:rsidRDefault="001559CC" w:rsidP="001559CC">
            <w:pPr>
              <w:ind w:left="-218"/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</w:tcPr>
          <w:p w:rsidR="001559CC" w:rsidRPr="00FA0490" w:rsidRDefault="00E71A7A" w:rsidP="00E71A7A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</w:tcPr>
          <w:p w:rsidR="001559CC" w:rsidRPr="00FA0490" w:rsidRDefault="00D21C3A" w:rsidP="00E71A7A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58</w:t>
            </w:r>
          </w:p>
        </w:tc>
        <w:tc>
          <w:tcPr>
            <w:tcW w:w="2410" w:type="dxa"/>
          </w:tcPr>
          <w:p w:rsidR="001559CC" w:rsidRPr="00FA0490" w:rsidRDefault="001559CC" w:rsidP="001559CC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409" w:type="dxa"/>
          </w:tcPr>
          <w:p w:rsidR="001559CC" w:rsidRPr="00FA0490" w:rsidRDefault="00D21C3A" w:rsidP="001559C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+16</w:t>
            </w:r>
          </w:p>
        </w:tc>
      </w:tr>
      <w:tr w:rsidR="001559CC" w:rsidRPr="00FA0490" w:rsidTr="00E71A7A">
        <w:tc>
          <w:tcPr>
            <w:tcW w:w="1384" w:type="dxa"/>
          </w:tcPr>
          <w:p w:rsidR="001559CC" w:rsidRPr="00FA0490" w:rsidRDefault="001559CC" w:rsidP="00E71A7A">
            <w:pPr>
              <w:ind w:left="426" w:hanging="23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</w:t>
            </w:r>
            <w:r w:rsidR="00C03FC7" w:rsidRPr="00FA0490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1559CC" w:rsidRPr="00FA0490" w:rsidRDefault="00E71A7A" w:rsidP="00E71A7A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1559CC" w:rsidRPr="00FA0490" w:rsidRDefault="00D21C3A" w:rsidP="00E71A7A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53</w:t>
            </w:r>
          </w:p>
        </w:tc>
        <w:tc>
          <w:tcPr>
            <w:tcW w:w="2410" w:type="dxa"/>
          </w:tcPr>
          <w:p w:rsidR="001559CC" w:rsidRPr="00FA0490" w:rsidRDefault="001559CC" w:rsidP="001559CC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409" w:type="dxa"/>
          </w:tcPr>
          <w:p w:rsidR="001559CC" w:rsidRPr="00FA0490" w:rsidRDefault="00D21C3A" w:rsidP="001559CC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+18</w:t>
            </w:r>
          </w:p>
        </w:tc>
      </w:tr>
      <w:tr w:rsidR="001559CC" w:rsidRPr="00FA0490" w:rsidTr="00E71A7A">
        <w:tc>
          <w:tcPr>
            <w:tcW w:w="1384" w:type="dxa"/>
          </w:tcPr>
          <w:p w:rsidR="001559CC" w:rsidRPr="00FA0490" w:rsidRDefault="001559CC" w:rsidP="001559CC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1701" w:type="dxa"/>
          </w:tcPr>
          <w:p w:rsidR="001559CC" w:rsidRPr="00FA0490" w:rsidRDefault="00E71A7A" w:rsidP="00E71A7A">
            <w:pPr>
              <w:tabs>
                <w:tab w:val="left" w:pos="1445"/>
              </w:tabs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1843" w:type="dxa"/>
          </w:tcPr>
          <w:p w:rsidR="001559CC" w:rsidRPr="00FA0490" w:rsidRDefault="00D21C3A" w:rsidP="00E71A7A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2410" w:type="dxa"/>
          </w:tcPr>
          <w:p w:rsidR="001559CC" w:rsidRPr="00FA0490" w:rsidRDefault="001559CC" w:rsidP="001559CC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положительная</w:t>
            </w:r>
          </w:p>
        </w:tc>
        <w:tc>
          <w:tcPr>
            <w:tcW w:w="2409" w:type="dxa"/>
          </w:tcPr>
          <w:p w:rsidR="001559CC" w:rsidRPr="00FA0490" w:rsidRDefault="005D5B44" w:rsidP="00D21C3A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+1</w:t>
            </w:r>
            <w:r w:rsidR="00D21C3A" w:rsidRPr="00FA0490">
              <w:rPr>
                <w:rFonts w:ascii="Times New Roman" w:hAnsi="Times New Roman"/>
                <w:b/>
              </w:rPr>
              <w:t>3</w:t>
            </w:r>
          </w:p>
        </w:tc>
      </w:tr>
    </w:tbl>
    <w:p w:rsidR="00DC7903" w:rsidRDefault="00DC7903" w:rsidP="0006746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7903" w:rsidRDefault="00DC790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067469" w:rsidRDefault="0028616D" w:rsidP="000674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д</w:t>
      </w:r>
      <w:r w:rsidR="00067469">
        <w:rPr>
          <w:rFonts w:ascii="Times New Roman" w:hAnsi="Times New Roman"/>
          <w:b/>
          <w:sz w:val="24"/>
          <w:szCs w:val="24"/>
        </w:rPr>
        <w:t>). Обогащение и уточнение словаря.</w:t>
      </w:r>
    </w:p>
    <w:p w:rsidR="001559CC" w:rsidRDefault="001559CC" w:rsidP="00155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985"/>
        <w:gridCol w:w="2409"/>
      </w:tblGrid>
      <w:tr w:rsidR="00067469" w:rsidTr="00CD266E">
        <w:trPr>
          <w:trHeight w:val="278"/>
        </w:trPr>
        <w:tc>
          <w:tcPr>
            <w:tcW w:w="1809" w:type="dxa"/>
            <w:vMerge w:val="restart"/>
          </w:tcPr>
          <w:p w:rsidR="00067469" w:rsidRPr="00CD266E" w:rsidRDefault="00067469" w:rsidP="003A2F2D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701" w:type="dxa"/>
            <w:vMerge w:val="restart"/>
          </w:tcPr>
          <w:p w:rsidR="00067469" w:rsidRPr="00CD266E" w:rsidRDefault="00067469" w:rsidP="003A2F2D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 xml:space="preserve">Начальный </w:t>
            </w:r>
          </w:p>
          <w:p w:rsidR="00067469" w:rsidRPr="00CD266E" w:rsidRDefault="00067469" w:rsidP="003A2F2D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>показатель</w:t>
            </w:r>
          </w:p>
          <w:p w:rsidR="00067469" w:rsidRPr="00E71A7A" w:rsidRDefault="00067469" w:rsidP="003A2F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843" w:type="dxa"/>
            <w:vMerge w:val="restart"/>
          </w:tcPr>
          <w:p w:rsidR="00067469" w:rsidRPr="00CD266E" w:rsidRDefault="00067469" w:rsidP="003A2F2D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>Итоговый показатель</w:t>
            </w:r>
          </w:p>
          <w:p w:rsidR="00067469" w:rsidRPr="00E71A7A" w:rsidRDefault="00067469" w:rsidP="003A2F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4394" w:type="dxa"/>
            <w:gridSpan w:val="2"/>
          </w:tcPr>
          <w:p w:rsidR="00067469" w:rsidRPr="00CD266E" w:rsidRDefault="00067469" w:rsidP="003A2F2D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067469" w:rsidRPr="000130B1" w:rsidTr="00CD266E">
        <w:trPr>
          <w:trHeight w:val="277"/>
        </w:trPr>
        <w:tc>
          <w:tcPr>
            <w:tcW w:w="1809" w:type="dxa"/>
            <w:vMerge/>
          </w:tcPr>
          <w:p w:rsidR="00067469" w:rsidRDefault="00067469" w:rsidP="003A2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7469" w:rsidRDefault="00067469" w:rsidP="003A2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67469" w:rsidRDefault="00067469" w:rsidP="003A2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67469" w:rsidRPr="00CD266E" w:rsidRDefault="00067469" w:rsidP="003A2F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6E"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409" w:type="dxa"/>
          </w:tcPr>
          <w:p w:rsidR="00067469" w:rsidRPr="00CD266E" w:rsidRDefault="00067469" w:rsidP="003A2F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6E"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067469" w:rsidRPr="00CD266E" w:rsidRDefault="00067469" w:rsidP="003A2F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6E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067469" w:rsidRPr="00AC7B7C" w:rsidTr="00CD266E">
        <w:tc>
          <w:tcPr>
            <w:tcW w:w="1809" w:type="dxa"/>
          </w:tcPr>
          <w:p w:rsidR="00067469" w:rsidRPr="00FA0490" w:rsidRDefault="00067469" w:rsidP="003A2F2D">
            <w:pPr>
              <w:tabs>
                <w:tab w:val="left" w:pos="567"/>
              </w:tabs>
              <w:ind w:left="-218"/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</w:tcPr>
          <w:p w:rsidR="00067469" w:rsidRPr="00FA0490" w:rsidRDefault="00D21C3A" w:rsidP="003A2F2D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43</w:t>
            </w:r>
          </w:p>
        </w:tc>
        <w:tc>
          <w:tcPr>
            <w:tcW w:w="1843" w:type="dxa"/>
          </w:tcPr>
          <w:p w:rsidR="00067469" w:rsidRPr="00FA0490" w:rsidRDefault="00D21C3A" w:rsidP="003A2F2D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60</w:t>
            </w:r>
          </w:p>
        </w:tc>
        <w:tc>
          <w:tcPr>
            <w:tcW w:w="1985" w:type="dxa"/>
          </w:tcPr>
          <w:p w:rsidR="00067469" w:rsidRPr="00FA0490" w:rsidRDefault="00067469" w:rsidP="003A2F2D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409" w:type="dxa"/>
          </w:tcPr>
          <w:p w:rsidR="00067469" w:rsidRPr="00FA0490" w:rsidRDefault="00D21C3A" w:rsidP="003A2F2D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+17</w:t>
            </w:r>
          </w:p>
        </w:tc>
      </w:tr>
      <w:tr w:rsidR="00067469" w:rsidRPr="00AC7B7C" w:rsidTr="00CD266E">
        <w:tc>
          <w:tcPr>
            <w:tcW w:w="1809" w:type="dxa"/>
          </w:tcPr>
          <w:p w:rsidR="00067469" w:rsidRPr="00FA0490" w:rsidRDefault="00067469" w:rsidP="003A2F2D">
            <w:pPr>
              <w:ind w:left="-218"/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</w:tcPr>
          <w:p w:rsidR="00067469" w:rsidRPr="00FA0490" w:rsidRDefault="00D21C3A" w:rsidP="003A2F2D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</w:t>
            </w:r>
            <w:r w:rsidR="005D5B44" w:rsidRPr="00FA0490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067469" w:rsidRPr="00FA0490" w:rsidRDefault="00D21C3A" w:rsidP="003A2F2D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77</w:t>
            </w:r>
          </w:p>
        </w:tc>
        <w:tc>
          <w:tcPr>
            <w:tcW w:w="1985" w:type="dxa"/>
          </w:tcPr>
          <w:p w:rsidR="00067469" w:rsidRPr="00FA0490" w:rsidRDefault="00067469" w:rsidP="003A2F2D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409" w:type="dxa"/>
          </w:tcPr>
          <w:p w:rsidR="00067469" w:rsidRPr="00FA0490" w:rsidRDefault="00D21C3A" w:rsidP="003A2F2D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+17</w:t>
            </w:r>
          </w:p>
        </w:tc>
      </w:tr>
      <w:tr w:rsidR="00067469" w:rsidRPr="00AC7B7C" w:rsidTr="00CD266E">
        <w:tc>
          <w:tcPr>
            <w:tcW w:w="1809" w:type="dxa"/>
          </w:tcPr>
          <w:p w:rsidR="00067469" w:rsidRPr="00FA0490" w:rsidRDefault="00067469" w:rsidP="003A2F2D">
            <w:pPr>
              <w:ind w:left="-218"/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</w:tcPr>
          <w:p w:rsidR="00067469" w:rsidRPr="00FA0490" w:rsidRDefault="00D21C3A" w:rsidP="003A2F2D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</w:tcPr>
          <w:p w:rsidR="00067469" w:rsidRPr="00FA0490" w:rsidRDefault="00D21C3A" w:rsidP="003A2F2D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</w:tcPr>
          <w:p w:rsidR="00067469" w:rsidRPr="00FA0490" w:rsidRDefault="00D21C3A" w:rsidP="003A2F2D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2409" w:type="dxa"/>
          </w:tcPr>
          <w:p w:rsidR="00067469" w:rsidRPr="00FA0490" w:rsidRDefault="00D21C3A" w:rsidP="003A2F2D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+4</w:t>
            </w:r>
          </w:p>
        </w:tc>
      </w:tr>
      <w:tr w:rsidR="00067469" w:rsidRPr="00E06E88" w:rsidTr="00CD266E">
        <w:tc>
          <w:tcPr>
            <w:tcW w:w="1809" w:type="dxa"/>
          </w:tcPr>
          <w:p w:rsidR="00067469" w:rsidRPr="00FA0490" w:rsidRDefault="00067469" w:rsidP="003A2F2D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1701" w:type="dxa"/>
          </w:tcPr>
          <w:p w:rsidR="00067469" w:rsidRPr="00FA0490" w:rsidRDefault="00D21C3A" w:rsidP="00CD266E">
            <w:pPr>
              <w:ind w:left="601"/>
              <w:jc w:val="both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843" w:type="dxa"/>
          </w:tcPr>
          <w:p w:rsidR="00067469" w:rsidRPr="00FA0490" w:rsidRDefault="005D5B44" w:rsidP="00D21C3A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5</w:t>
            </w:r>
            <w:r w:rsidR="00D21C3A" w:rsidRPr="00FA049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067469" w:rsidRPr="00FA0490" w:rsidRDefault="00067469" w:rsidP="003A2F2D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положительная</w:t>
            </w:r>
          </w:p>
        </w:tc>
        <w:tc>
          <w:tcPr>
            <w:tcW w:w="2409" w:type="dxa"/>
          </w:tcPr>
          <w:p w:rsidR="00067469" w:rsidRPr="00FA0490" w:rsidRDefault="005D5B44" w:rsidP="00D21C3A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+1</w:t>
            </w:r>
            <w:r w:rsidR="00D21C3A" w:rsidRPr="00FA0490">
              <w:rPr>
                <w:rFonts w:ascii="Times New Roman" w:hAnsi="Times New Roman"/>
                <w:b/>
              </w:rPr>
              <w:t>3</w:t>
            </w:r>
          </w:p>
        </w:tc>
      </w:tr>
    </w:tbl>
    <w:p w:rsidR="00067469" w:rsidRDefault="00067469" w:rsidP="00155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E66E3" w:rsidRDefault="00FE66E3" w:rsidP="00155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903" w:rsidRDefault="005D5B44" w:rsidP="005D5B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903">
        <w:rPr>
          <w:rFonts w:ascii="Times New Roman" w:hAnsi="Times New Roman"/>
          <w:b/>
          <w:sz w:val="24"/>
          <w:szCs w:val="24"/>
        </w:rPr>
        <w:t>Краткий анализ полученных результатов:</w:t>
      </w:r>
      <w:r w:rsidRPr="00515FB5">
        <w:rPr>
          <w:rFonts w:ascii="Times New Roman" w:hAnsi="Times New Roman"/>
          <w:sz w:val="24"/>
          <w:szCs w:val="24"/>
        </w:rPr>
        <w:t xml:space="preserve"> </w:t>
      </w:r>
    </w:p>
    <w:p w:rsidR="005D5B44" w:rsidRDefault="005D5B44" w:rsidP="00DC7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воспитанники (100%) показали общую (по всем параметрам) положительную динамику развития </w:t>
      </w:r>
      <w:r w:rsidRPr="0094762F">
        <w:rPr>
          <w:rFonts w:ascii="Times New Roman" w:hAnsi="Times New Roman"/>
          <w:i/>
          <w:sz w:val="24"/>
          <w:szCs w:val="24"/>
          <w:u w:val="single"/>
        </w:rPr>
        <w:t>познавательных процессов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4762F">
        <w:rPr>
          <w:rFonts w:ascii="Times New Roman" w:hAnsi="Times New Roman"/>
          <w:i/>
          <w:sz w:val="24"/>
          <w:szCs w:val="24"/>
          <w:u w:val="single"/>
        </w:rPr>
        <w:t xml:space="preserve">психологических основ учебной деятельности, </w:t>
      </w:r>
      <w:proofErr w:type="spellStart"/>
      <w:r w:rsidRPr="0094762F">
        <w:rPr>
          <w:rFonts w:ascii="Times New Roman" w:hAnsi="Times New Roman"/>
          <w:i/>
          <w:sz w:val="24"/>
          <w:szCs w:val="24"/>
          <w:u w:val="single"/>
        </w:rPr>
        <w:t>сенсомоторики</w:t>
      </w:r>
      <w:proofErr w:type="spellEnd"/>
      <w:r w:rsidRPr="0094762F">
        <w:rPr>
          <w:rFonts w:ascii="Times New Roman" w:hAnsi="Times New Roman"/>
          <w:i/>
          <w:sz w:val="24"/>
          <w:szCs w:val="24"/>
          <w:u w:val="single"/>
        </w:rPr>
        <w:t xml:space="preserve"> и предметной деятельности</w:t>
      </w:r>
      <w:r w:rsidR="007878A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878A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 w:rsidR="007878AD">
        <w:rPr>
          <w:rFonts w:ascii="Times New Roman" w:hAnsi="Times New Roman"/>
          <w:sz w:val="24"/>
          <w:szCs w:val="24"/>
        </w:rPr>
        <w:t>а</w:t>
      </w:r>
      <w:proofErr w:type="spellEnd"/>
      <w:r w:rsidR="007878AD">
        <w:rPr>
          <w:rFonts w:ascii="Times New Roman" w:hAnsi="Times New Roman"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 Наилучшие показате</w:t>
      </w:r>
      <w:r w:rsidR="00DC7903">
        <w:rPr>
          <w:rFonts w:ascii="Times New Roman" w:hAnsi="Times New Roman"/>
          <w:sz w:val="24"/>
          <w:szCs w:val="24"/>
        </w:rPr>
        <w:t>ли индивидуальной динамики – у 57</w:t>
      </w:r>
      <w:r>
        <w:rPr>
          <w:rFonts w:ascii="Times New Roman" w:hAnsi="Times New Roman"/>
          <w:sz w:val="24"/>
          <w:szCs w:val="24"/>
        </w:rPr>
        <w:t>% воспитанников (значительн</w:t>
      </w:r>
      <w:r w:rsidR="00DC7903">
        <w:rPr>
          <w:rFonts w:ascii="Times New Roman" w:hAnsi="Times New Roman"/>
          <w:sz w:val="24"/>
          <w:szCs w:val="24"/>
        </w:rPr>
        <w:t>ые положительные изменения), у 43</w:t>
      </w:r>
      <w:r>
        <w:rPr>
          <w:rFonts w:ascii="Times New Roman" w:hAnsi="Times New Roman"/>
          <w:sz w:val="24"/>
          <w:szCs w:val="24"/>
        </w:rPr>
        <w:t xml:space="preserve">% - умеренная динамика. </w:t>
      </w:r>
    </w:p>
    <w:p w:rsidR="005D5B44" w:rsidRDefault="005D5B44" w:rsidP="0015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1E5618">
        <w:rPr>
          <w:rFonts w:ascii="Times New Roman" w:hAnsi="Times New Roman"/>
          <w:sz w:val="24"/>
          <w:szCs w:val="24"/>
        </w:rPr>
        <w:t xml:space="preserve">Наилучший результат -  в развитии </w:t>
      </w:r>
      <w:r w:rsidR="001E5618" w:rsidRPr="0094762F">
        <w:rPr>
          <w:rFonts w:ascii="Times New Roman" w:hAnsi="Times New Roman"/>
          <w:i/>
          <w:sz w:val="24"/>
          <w:szCs w:val="24"/>
          <w:u w:val="single"/>
        </w:rPr>
        <w:t>арифметических навыков</w:t>
      </w:r>
      <w:r w:rsidR="001E5618">
        <w:rPr>
          <w:rFonts w:ascii="Times New Roman" w:hAnsi="Times New Roman"/>
          <w:i/>
          <w:sz w:val="24"/>
          <w:szCs w:val="24"/>
          <w:u w:val="single"/>
        </w:rPr>
        <w:t xml:space="preserve"> и основ счета </w:t>
      </w:r>
      <w:r w:rsidR="001E561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E5618">
        <w:rPr>
          <w:rFonts w:ascii="Times New Roman" w:hAnsi="Times New Roman"/>
          <w:sz w:val="24"/>
          <w:szCs w:val="24"/>
        </w:rPr>
        <w:t>п.в</w:t>
      </w:r>
      <w:proofErr w:type="spellEnd"/>
      <w:r w:rsidR="001E5618">
        <w:rPr>
          <w:rFonts w:ascii="Times New Roman" w:hAnsi="Times New Roman"/>
          <w:sz w:val="24"/>
          <w:szCs w:val="24"/>
        </w:rPr>
        <w:t xml:space="preserve">). В связи с тем, что дети с нарушениями развития имеют наибольшие трудности в формировании </w:t>
      </w:r>
      <w:r w:rsidR="001E5618" w:rsidRPr="0094762F">
        <w:rPr>
          <w:rFonts w:ascii="Times New Roman" w:hAnsi="Times New Roman"/>
          <w:i/>
          <w:sz w:val="24"/>
          <w:szCs w:val="24"/>
          <w:u w:val="single"/>
        </w:rPr>
        <w:t>арифметических навыков</w:t>
      </w:r>
      <w:r w:rsidR="001E5618">
        <w:rPr>
          <w:rFonts w:ascii="Times New Roman" w:hAnsi="Times New Roman"/>
          <w:sz w:val="24"/>
          <w:szCs w:val="24"/>
        </w:rPr>
        <w:t xml:space="preserve">, особое внимание в программах уделялось развитию основ счета. </w:t>
      </w:r>
      <w:proofErr w:type="spellStart"/>
      <w:r>
        <w:rPr>
          <w:rFonts w:ascii="Times New Roman" w:hAnsi="Times New Roman"/>
          <w:sz w:val="24"/>
          <w:szCs w:val="24"/>
        </w:rPr>
        <w:t>Среднегрупповая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</w:t>
      </w:r>
      <w:r w:rsidR="00DC7903">
        <w:rPr>
          <w:rFonts w:ascii="Times New Roman" w:hAnsi="Times New Roman"/>
          <w:sz w:val="24"/>
          <w:szCs w:val="24"/>
        </w:rPr>
        <w:t>мика существенна и составляет +24</w:t>
      </w:r>
      <w:r>
        <w:rPr>
          <w:rFonts w:ascii="Times New Roman" w:hAnsi="Times New Roman"/>
          <w:sz w:val="24"/>
          <w:szCs w:val="24"/>
        </w:rPr>
        <w:t xml:space="preserve">%. </w:t>
      </w:r>
      <w:r w:rsidR="00DC7903">
        <w:rPr>
          <w:rFonts w:ascii="Times New Roman" w:hAnsi="Times New Roman"/>
          <w:sz w:val="24"/>
          <w:szCs w:val="24"/>
        </w:rPr>
        <w:t>У всех детей -</w:t>
      </w:r>
      <w:r>
        <w:rPr>
          <w:rFonts w:ascii="Times New Roman" w:hAnsi="Times New Roman"/>
          <w:sz w:val="24"/>
          <w:szCs w:val="24"/>
        </w:rPr>
        <w:t xml:space="preserve"> </w:t>
      </w:r>
      <w:r w:rsidR="007878AD">
        <w:rPr>
          <w:rFonts w:ascii="Times New Roman" w:hAnsi="Times New Roman"/>
          <w:sz w:val="24"/>
          <w:szCs w:val="24"/>
        </w:rPr>
        <w:t>значительн</w:t>
      </w:r>
      <w:r w:rsidR="001E5618">
        <w:rPr>
          <w:rFonts w:ascii="Times New Roman" w:hAnsi="Times New Roman"/>
          <w:sz w:val="24"/>
          <w:szCs w:val="24"/>
        </w:rPr>
        <w:t>ые</w:t>
      </w:r>
      <w:r w:rsidR="007878AD">
        <w:rPr>
          <w:rFonts w:ascii="Times New Roman" w:hAnsi="Times New Roman"/>
          <w:sz w:val="24"/>
          <w:szCs w:val="24"/>
        </w:rPr>
        <w:t xml:space="preserve"> </w:t>
      </w:r>
      <w:r w:rsidR="00DC7903">
        <w:rPr>
          <w:rFonts w:ascii="Times New Roman" w:hAnsi="Times New Roman"/>
          <w:sz w:val="24"/>
          <w:szCs w:val="24"/>
        </w:rPr>
        <w:t>положительн</w:t>
      </w:r>
      <w:r w:rsidR="001E5618">
        <w:rPr>
          <w:rFonts w:ascii="Times New Roman" w:hAnsi="Times New Roman"/>
          <w:sz w:val="24"/>
          <w:szCs w:val="24"/>
        </w:rPr>
        <w:t>ые изменения</w:t>
      </w:r>
      <w:r w:rsidR="00DC7903">
        <w:rPr>
          <w:rFonts w:ascii="Times New Roman" w:hAnsi="Times New Roman"/>
          <w:sz w:val="24"/>
          <w:szCs w:val="24"/>
        </w:rPr>
        <w:t>.</w:t>
      </w:r>
    </w:p>
    <w:p w:rsidR="00DC7903" w:rsidRDefault="00DC7903" w:rsidP="00DC790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формировании </w:t>
      </w:r>
      <w:r w:rsidRPr="0094762F">
        <w:rPr>
          <w:rFonts w:ascii="Times New Roman" w:hAnsi="Times New Roman"/>
          <w:i/>
          <w:sz w:val="24"/>
          <w:szCs w:val="24"/>
          <w:u w:val="single"/>
        </w:rPr>
        <w:t>пространственных и временных представлений</w:t>
      </w:r>
      <w:r>
        <w:rPr>
          <w:rFonts w:ascii="Times New Roman" w:hAnsi="Times New Roman"/>
          <w:sz w:val="24"/>
          <w:szCs w:val="24"/>
        </w:rPr>
        <w:t xml:space="preserve"> также у всех детей  – значительные улучшения (</w:t>
      </w:r>
      <w:proofErr w:type="spellStart"/>
      <w:r>
        <w:rPr>
          <w:rFonts w:ascii="Times New Roman" w:hAnsi="Times New Roman"/>
          <w:sz w:val="24"/>
          <w:szCs w:val="24"/>
        </w:rPr>
        <w:t>п.г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/>
          <w:sz w:val="24"/>
          <w:szCs w:val="24"/>
        </w:rPr>
        <w:t>Среднегрупповая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</w:t>
      </w:r>
      <w:r w:rsidR="001E5618">
        <w:rPr>
          <w:rFonts w:ascii="Times New Roman" w:hAnsi="Times New Roman"/>
          <w:sz w:val="24"/>
          <w:szCs w:val="24"/>
        </w:rPr>
        <w:t>мика существенна и составляет +13</w:t>
      </w:r>
      <w:r>
        <w:rPr>
          <w:rFonts w:ascii="Times New Roman" w:hAnsi="Times New Roman"/>
          <w:sz w:val="24"/>
          <w:szCs w:val="24"/>
        </w:rPr>
        <w:t>%.</w:t>
      </w:r>
    </w:p>
    <w:p w:rsidR="00DC7903" w:rsidRDefault="001E5618" w:rsidP="001E5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всех детей произошло </w:t>
      </w:r>
      <w:r w:rsidRPr="0094762F">
        <w:rPr>
          <w:rFonts w:ascii="Times New Roman" w:hAnsi="Times New Roman"/>
          <w:i/>
          <w:sz w:val="24"/>
          <w:szCs w:val="24"/>
          <w:u w:val="single"/>
        </w:rPr>
        <w:t>развитие, обогащение и уточнение словаря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п.д</w:t>
      </w:r>
      <w:proofErr w:type="spellEnd"/>
      <w:r>
        <w:rPr>
          <w:rFonts w:ascii="Times New Roman" w:hAnsi="Times New Roman"/>
          <w:sz w:val="24"/>
          <w:szCs w:val="24"/>
        </w:rPr>
        <w:t xml:space="preserve">.). При этом у 67% - </w:t>
      </w:r>
      <w:proofErr w:type="gramStart"/>
      <w:r>
        <w:rPr>
          <w:rFonts w:ascii="Times New Roman" w:hAnsi="Times New Roman"/>
          <w:sz w:val="24"/>
          <w:szCs w:val="24"/>
        </w:rPr>
        <w:t>значительное</w:t>
      </w:r>
      <w:proofErr w:type="gramEnd"/>
      <w:r>
        <w:rPr>
          <w:rFonts w:ascii="Times New Roman" w:hAnsi="Times New Roman"/>
          <w:sz w:val="24"/>
          <w:szCs w:val="24"/>
        </w:rPr>
        <w:t xml:space="preserve">, у 33% - умеренное. Показатель </w:t>
      </w:r>
      <w:proofErr w:type="spellStart"/>
      <w:r>
        <w:rPr>
          <w:rFonts w:ascii="Times New Roman" w:hAnsi="Times New Roman"/>
          <w:sz w:val="24"/>
          <w:szCs w:val="24"/>
        </w:rPr>
        <w:t>среднегрупповой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динамики - +13%.</w:t>
      </w:r>
    </w:p>
    <w:p w:rsidR="00DC7903" w:rsidRPr="001E5618" w:rsidRDefault="001E5618" w:rsidP="001E56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развитии </w:t>
      </w:r>
      <w:r w:rsidR="00DC7903" w:rsidRPr="0094762F">
        <w:rPr>
          <w:rFonts w:ascii="Times New Roman" w:hAnsi="Times New Roman"/>
          <w:i/>
          <w:sz w:val="24"/>
          <w:szCs w:val="24"/>
          <w:u w:val="single"/>
        </w:rPr>
        <w:t>понятийного мышлени</w:t>
      </w:r>
      <w:proofErr w:type="gramStart"/>
      <w:r w:rsidR="00DC7903" w:rsidRPr="0094762F">
        <w:rPr>
          <w:rFonts w:ascii="Times New Roman" w:hAnsi="Times New Roman"/>
          <w:i/>
          <w:sz w:val="24"/>
          <w:szCs w:val="24"/>
          <w:u w:val="single"/>
        </w:rPr>
        <w:t>я</w:t>
      </w:r>
      <w:r w:rsidR="00A14FE4" w:rsidRPr="00A14FE4">
        <w:rPr>
          <w:rFonts w:ascii="Times New Roman" w:hAnsi="Times New Roman"/>
          <w:i/>
          <w:sz w:val="24"/>
          <w:szCs w:val="24"/>
        </w:rPr>
        <w:t>-</w:t>
      </w:r>
      <w:proofErr w:type="gramEnd"/>
      <w:r w:rsidRPr="00A14FE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умеренная динамика у половины детей. У другой половины – без существенных изменений. Показатель </w:t>
      </w:r>
      <w:proofErr w:type="spellStart"/>
      <w:r>
        <w:rPr>
          <w:rFonts w:ascii="Times New Roman" w:hAnsi="Times New Roman"/>
          <w:sz w:val="24"/>
          <w:szCs w:val="24"/>
        </w:rPr>
        <w:t>среднегрупповой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динамики незначителен и составляет  +5%.</w:t>
      </w:r>
    </w:p>
    <w:p w:rsidR="00346650" w:rsidRDefault="007878AD" w:rsidP="0015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01C82">
        <w:rPr>
          <w:rFonts w:ascii="Times New Roman" w:hAnsi="Times New Roman"/>
          <w:sz w:val="24"/>
          <w:szCs w:val="24"/>
        </w:rPr>
        <w:t xml:space="preserve"> </w:t>
      </w:r>
      <w:r w:rsidR="0094762F">
        <w:rPr>
          <w:rFonts w:ascii="Times New Roman" w:hAnsi="Times New Roman"/>
          <w:sz w:val="24"/>
          <w:szCs w:val="24"/>
        </w:rPr>
        <w:t>Общий среднеарифметический показатель результативности коррекционно-развивающей работы составляет + 1</w:t>
      </w:r>
      <w:r w:rsidR="001E5618">
        <w:rPr>
          <w:rFonts w:ascii="Times New Roman" w:hAnsi="Times New Roman"/>
          <w:sz w:val="24"/>
          <w:szCs w:val="24"/>
        </w:rPr>
        <w:t>1</w:t>
      </w:r>
      <w:r w:rsidR="0094762F">
        <w:rPr>
          <w:rFonts w:ascii="Times New Roman" w:hAnsi="Times New Roman"/>
          <w:sz w:val="24"/>
          <w:szCs w:val="24"/>
        </w:rPr>
        <w:t>%.</w:t>
      </w:r>
    </w:p>
    <w:p w:rsidR="0094762F" w:rsidRPr="005D5B44" w:rsidRDefault="0094762F" w:rsidP="001559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E3" w:rsidRDefault="00AA0771" w:rsidP="00AA0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3). </w:t>
      </w:r>
      <w:r w:rsidR="000503B0">
        <w:rPr>
          <w:rFonts w:ascii="Times New Roman" w:hAnsi="Times New Roman"/>
          <w:b/>
          <w:sz w:val="24"/>
          <w:szCs w:val="24"/>
        </w:rPr>
        <w:t>И</w:t>
      </w:r>
      <w:r w:rsidR="00FE66E3" w:rsidRPr="005A4E9A">
        <w:rPr>
          <w:rFonts w:ascii="Times New Roman" w:hAnsi="Times New Roman"/>
          <w:b/>
          <w:sz w:val="24"/>
          <w:szCs w:val="24"/>
        </w:rPr>
        <w:t>ндивидуальн</w:t>
      </w:r>
      <w:r w:rsidR="00FE66E3">
        <w:rPr>
          <w:rFonts w:ascii="Times New Roman" w:hAnsi="Times New Roman"/>
          <w:b/>
          <w:sz w:val="24"/>
          <w:szCs w:val="24"/>
        </w:rPr>
        <w:t>ая</w:t>
      </w:r>
      <w:r w:rsidR="00FE66E3" w:rsidRPr="005A4E9A">
        <w:rPr>
          <w:rFonts w:ascii="Times New Roman" w:hAnsi="Times New Roman"/>
          <w:b/>
          <w:sz w:val="24"/>
          <w:szCs w:val="24"/>
        </w:rPr>
        <w:t xml:space="preserve"> коррекционно-развивающ</w:t>
      </w:r>
      <w:r w:rsidR="00FE66E3">
        <w:rPr>
          <w:rFonts w:ascii="Times New Roman" w:hAnsi="Times New Roman"/>
          <w:b/>
          <w:sz w:val="24"/>
          <w:szCs w:val="24"/>
        </w:rPr>
        <w:t>ая</w:t>
      </w:r>
      <w:r w:rsidR="00FE66E3" w:rsidRPr="005A4E9A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FE66E3">
        <w:rPr>
          <w:rFonts w:ascii="Times New Roman" w:hAnsi="Times New Roman"/>
          <w:b/>
          <w:sz w:val="24"/>
          <w:szCs w:val="24"/>
        </w:rPr>
        <w:t>а для ребенка с ОВЗ, имеющего тяжелую умственную отсталость.</w:t>
      </w:r>
    </w:p>
    <w:p w:rsidR="00FE66E3" w:rsidRDefault="00FE66E3" w:rsidP="00FE66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E068F4" w:rsidRPr="00E068F4" w:rsidRDefault="00FE66E3" w:rsidP="00E068F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9401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 программ</w:t>
      </w:r>
      <w:r w:rsidR="00E068F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ы</w:t>
      </w:r>
      <w:r w:rsidRPr="0019401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="00E068F4" w:rsidRPr="00E06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068F4">
        <w:rPr>
          <w:rFonts w:ascii="Times New Roman" w:hAnsi="Times New Roman"/>
          <w:sz w:val="24"/>
          <w:szCs w:val="24"/>
        </w:rPr>
        <w:t>развитие психомоторики, сенсорных процессов, предметной деятельности, доступных средств коммуникации.</w:t>
      </w:r>
      <w:r w:rsidR="00E068F4" w:rsidRPr="00E068F4">
        <w:rPr>
          <w:rFonts w:ascii="Times New Roman" w:hAnsi="Times New Roman"/>
          <w:sz w:val="24"/>
          <w:szCs w:val="24"/>
        </w:rPr>
        <w:t xml:space="preserve"> </w:t>
      </w:r>
    </w:p>
    <w:p w:rsidR="00E068F4" w:rsidRPr="00E068F4" w:rsidRDefault="00E068F4" w:rsidP="00E068F4">
      <w:pPr>
        <w:tabs>
          <w:tab w:val="left" w:pos="0"/>
          <w:tab w:val="right" w:leader="dot" w:pos="9639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FE66E3" w:rsidRPr="00E068F4" w:rsidRDefault="00FE66E3" w:rsidP="00E068F4">
      <w:pPr>
        <w:tabs>
          <w:tab w:val="left" w:pos="0"/>
          <w:tab w:val="right" w:leader="dot" w:pos="9639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068F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Задачи программ</w:t>
      </w:r>
      <w:r w:rsidR="00E068F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ы</w:t>
      </w:r>
      <w:r w:rsidRPr="00E068F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FE66E3" w:rsidRPr="0019401F" w:rsidRDefault="00FE66E3" w:rsidP="00FE66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068F4" w:rsidRDefault="00E068F4" w:rsidP="00E068F4">
      <w:pPr>
        <w:pStyle w:val="ae"/>
        <w:numPr>
          <w:ilvl w:val="0"/>
          <w:numId w:val="37"/>
        </w:numPr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формирование базовых учебных</w:t>
      </w:r>
      <w:r w:rsidRPr="00A76833">
        <w:rPr>
          <w:rFonts w:ascii="Times New Roman" w:eastAsia="Andale Sans UI" w:hAnsi="Times New Roman"/>
          <w:kern w:val="1"/>
          <w:sz w:val="24"/>
          <w:szCs w:val="24"/>
        </w:rPr>
        <w:t xml:space="preserve"> действи</w:t>
      </w:r>
      <w:r>
        <w:rPr>
          <w:rFonts w:ascii="Times New Roman" w:eastAsia="Andale Sans UI" w:hAnsi="Times New Roman"/>
          <w:kern w:val="1"/>
          <w:sz w:val="24"/>
          <w:szCs w:val="24"/>
        </w:rPr>
        <w:t>й;</w:t>
      </w:r>
    </w:p>
    <w:p w:rsidR="00E068F4" w:rsidRDefault="00E068F4" w:rsidP="00E068F4">
      <w:pPr>
        <w:pStyle w:val="ae"/>
        <w:numPr>
          <w:ilvl w:val="0"/>
          <w:numId w:val="37"/>
        </w:numPr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формирование математических представлений (о форме, величине, множествах);</w:t>
      </w:r>
    </w:p>
    <w:p w:rsidR="00E068F4" w:rsidRDefault="00E068F4" w:rsidP="00E068F4">
      <w:pPr>
        <w:pStyle w:val="ae"/>
        <w:numPr>
          <w:ilvl w:val="0"/>
          <w:numId w:val="37"/>
        </w:numPr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формирование представлений об окружающем мире (животный и растительный мир</w:t>
      </w:r>
      <w:proofErr w:type="gramStart"/>
      <w:r>
        <w:rPr>
          <w:rFonts w:ascii="Times New Roman" w:eastAsia="Andale Sans UI" w:hAnsi="Times New Roman"/>
          <w:kern w:val="1"/>
          <w:sz w:val="24"/>
          <w:szCs w:val="24"/>
        </w:rPr>
        <w:t>;);</w:t>
      </w:r>
      <w:proofErr w:type="gramEnd"/>
    </w:p>
    <w:p w:rsidR="00E068F4" w:rsidRDefault="00E068F4" w:rsidP="00E068F4">
      <w:pPr>
        <w:pStyle w:val="ae"/>
        <w:numPr>
          <w:ilvl w:val="0"/>
          <w:numId w:val="37"/>
        </w:numPr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развитие навыков самообслуживания и представлений о себе;</w:t>
      </w:r>
    </w:p>
    <w:p w:rsidR="00E068F4" w:rsidRDefault="00E068F4" w:rsidP="00E068F4">
      <w:pPr>
        <w:pStyle w:val="ae"/>
        <w:numPr>
          <w:ilvl w:val="0"/>
          <w:numId w:val="37"/>
        </w:numPr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формирование представлений об окружающем социальном мире;</w:t>
      </w:r>
    </w:p>
    <w:p w:rsidR="00E068F4" w:rsidRPr="00A76833" w:rsidRDefault="000418E5" w:rsidP="00E068F4">
      <w:pPr>
        <w:pStyle w:val="ae"/>
        <w:numPr>
          <w:ilvl w:val="0"/>
          <w:numId w:val="37"/>
        </w:numPr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развитие предметно-практических действий;</w:t>
      </w:r>
    </w:p>
    <w:p w:rsidR="00E068F4" w:rsidRPr="000418E5" w:rsidRDefault="00E068F4" w:rsidP="00E068F4">
      <w:pPr>
        <w:pStyle w:val="ae"/>
        <w:numPr>
          <w:ilvl w:val="0"/>
          <w:numId w:val="37"/>
        </w:numPr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0418E5">
        <w:rPr>
          <w:rFonts w:ascii="Times New Roman" w:eastAsia="Andale Sans UI" w:hAnsi="Times New Roman"/>
          <w:kern w:val="1"/>
          <w:sz w:val="24"/>
          <w:szCs w:val="24"/>
        </w:rPr>
        <w:t>развитие коммуникативных навыков</w:t>
      </w:r>
      <w:r w:rsidR="000418E5" w:rsidRPr="000418E5">
        <w:rPr>
          <w:rFonts w:ascii="Times New Roman" w:eastAsia="Andale Sans UI" w:hAnsi="Times New Roman"/>
          <w:kern w:val="1"/>
          <w:sz w:val="24"/>
          <w:szCs w:val="24"/>
        </w:rPr>
        <w:t xml:space="preserve"> (альтернативная и дополнительная коммуникация).</w:t>
      </w:r>
    </w:p>
    <w:p w:rsidR="00FE66E3" w:rsidRDefault="00FE66E3" w:rsidP="00FE66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E66E3" w:rsidRDefault="00FE66E3" w:rsidP="00FE6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lastRenderedPageBreak/>
        <w:t>Контингент</w:t>
      </w:r>
      <w:r w:rsidRPr="000E2041">
        <w:rPr>
          <w:rFonts w:ascii="Times New Roman" w:hAnsi="Times New Roman"/>
          <w:sz w:val="24"/>
          <w:szCs w:val="24"/>
        </w:rPr>
        <w:t xml:space="preserve">: </w:t>
      </w:r>
      <w:r w:rsidR="00E068F4">
        <w:rPr>
          <w:rFonts w:ascii="Times New Roman" w:hAnsi="Times New Roman"/>
          <w:sz w:val="24"/>
          <w:szCs w:val="24"/>
        </w:rPr>
        <w:t>девочка</w:t>
      </w:r>
      <w:r w:rsidR="00651E20">
        <w:rPr>
          <w:rFonts w:ascii="Times New Roman" w:hAnsi="Times New Roman"/>
          <w:sz w:val="24"/>
          <w:szCs w:val="24"/>
        </w:rPr>
        <w:t>,</w:t>
      </w:r>
      <w:r w:rsidR="00E068F4">
        <w:rPr>
          <w:rFonts w:ascii="Times New Roman" w:hAnsi="Times New Roman"/>
          <w:sz w:val="24"/>
          <w:szCs w:val="24"/>
        </w:rPr>
        <w:t xml:space="preserve"> 2013 г.р</w:t>
      </w:r>
      <w:r w:rsidR="00651E20">
        <w:rPr>
          <w:rFonts w:ascii="Times New Roman" w:hAnsi="Times New Roman"/>
          <w:sz w:val="24"/>
          <w:szCs w:val="24"/>
        </w:rPr>
        <w:t>., обучается по специальной индивидуальной программе развития</w:t>
      </w:r>
      <w:r w:rsidRPr="000E2041">
        <w:rPr>
          <w:rFonts w:ascii="Times New Roman" w:hAnsi="Times New Roman"/>
          <w:sz w:val="24"/>
          <w:szCs w:val="24"/>
        </w:rPr>
        <w:t>.</w:t>
      </w:r>
    </w:p>
    <w:p w:rsidR="00FE66E3" w:rsidRDefault="00FE66E3" w:rsidP="00FE6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F4188F">
        <w:rPr>
          <w:rFonts w:ascii="Times New Roman" w:hAnsi="Times New Roman"/>
          <w:sz w:val="24"/>
          <w:szCs w:val="24"/>
        </w:rPr>
        <w:t xml:space="preserve">: </w:t>
      </w:r>
      <w:r w:rsidR="00E068F4">
        <w:rPr>
          <w:rFonts w:ascii="Times New Roman" w:hAnsi="Times New Roman"/>
          <w:sz w:val="24"/>
          <w:szCs w:val="24"/>
        </w:rPr>
        <w:t>1</w:t>
      </w:r>
      <w:r w:rsidRPr="00DE5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 w:rsidR="00FE66E3" w:rsidRDefault="00FE66E3" w:rsidP="00FE66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 xml:space="preserve">Количество </w:t>
      </w:r>
      <w:r>
        <w:rPr>
          <w:rFonts w:ascii="Times New Roman" w:hAnsi="Times New Roman"/>
          <w:sz w:val="24"/>
          <w:szCs w:val="24"/>
          <w:u w:val="single"/>
        </w:rPr>
        <w:t>часов по программ</w:t>
      </w:r>
      <w:r w:rsidR="00E068F4">
        <w:rPr>
          <w:rFonts w:ascii="Times New Roman" w:hAnsi="Times New Roman"/>
          <w:sz w:val="24"/>
          <w:szCs w:val="24"/>
          <w:u w:val="single"/>
        </w:rPr>
        <w:t>е</w:t>
      </w:r>
      <w:r w:rsidRPr="000E204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32</w:t>
      </w:r>
      <w:r w:rsidR="009433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</w:p>
    <w:p w:rsidR="00FE66E3" w:rsidRDefault="00FE66E3" w:rsidP="00AA0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1559"/>
        <w:gridCol w:w="1985"/>
        <w:gridCol w:w="1559"/>
      </w:tblGrid>
      <w:tr w:rsidR="000418E5" w:rsidRPr="00CD266E" w:rsidTr="000418E5">
        <w:trPr>
          <w:trHeight w:val="278"/>
        </w:trPr>
        <w:tc>
          <w:tcPr>
            <w:tcW w:w="3403" w:type="dxa"/>
            <w:vMerge w:val="restart"/>
          </w:tcPr>
          <w:p w:rsidR="000418E5" w:rsidRDefault="000418E5" w:rsidP="00A839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0418E5" w:rsidRPr="00CD266E" w:rsidRDefault="000418E5" w:rsidP="00A839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0418E5" w:rsidRPr="00CD266E" w:rsidRDefault="000418E5" w:rsidP="00A839B0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 xml:space="preserve">Начальный </w:t>
            </w:r>
          </w:p>
          <w:p w:rsidR="000418E5" w:rsidRPr="00CD266E" w:rsidRDefault="000418E5" w:rsidP="00A839B0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>показатель</w:t>
            </w:r>
          </w:p>
          <w:p w:rsidR="000418E5" w:rsidRPr="00E71A7A" w:rsidRDefault="000418E5" w:rsidP="00A83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559" w:type="dxa"/>
            <w:vMerge w:val="restart"/>
          </w:tcPr>
          <w:p w:rsidR="000418E5" w:rsidRPr="00CD266E" w:rsidRDefault="000418E5" w:rsidP="00A839B0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>Итоговый показатель</w:t>
            </w:r>
          </w:p>
          <w:p w:rsidR="000418E5" w:rsidRPr="00E71A7A" w:rsidRDefault="000418E5" w:rsidP="00A83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3544" w:type="dxa"/>
            <w:gridSpan w:val="2"/>
          </w:tcPr>
          <w:p w:rsidR="000418E5" w:rsidRPr="00CD266E" w:rsidRDefault="000418E5" w:rsidP="00A839B0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0418E5" w:rsidRPr="00CD266E" w:rsidTr="000418E5">
        <w:trPr>
          <w:trHeight w:val="277"/>
        </w:trPr>
        <w:tc>
          <w:tcPr>
            <w:tcW w:w="3403" w:type="dxa"/>
            <w:vMerge/>
          </w:tcPr>
          <w:p w:rsidR="000418E5" w:rsidRDefault="000418E5" w:rsidP="00A83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8E5" w:rsidRDefault="000418E5" w:rsidP="00A83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18E5" w:rsidRDefault="000418E5" w:rsidP="00A83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418E5" w:rsidRPr="00CD266E" w:rsidRDefault="000418E5" w:rsidP="00A83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6E"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1559" w:type="dxa"/>
          </w:tcPr>
          <w:p w:rsidR="000418E5" w:rsidRPr="00CD266E" w:rsidRDefault="000418E5" w:rsidP="00A83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6E"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0418E5" w:rsidRPr="00CD266E" w:rsidRDefault="000418E5" w:rsidP="00A83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6E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0418E5" w:rsidRPr="00AC7B7C" w:rsidTr="000418E5">
        <w:tc>
          <w:tcPr>
            <w:tcW w:w="3403" w:type="dxa"/>
          </w:tcPr>
          <w:p w:rsidR="000418E5" w:rsidRPr="00FA0490" w:rsidRDefault="000418E5" w:rsidP="000418E5">
            <w:pPr>
              <w:tabs>
                <w:tab w:val="left" w:pos="567"/>
              </w:tabs>
              <w:ind w:left="-218" w:firstLine="218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Базовые учебные действия</w:t>
            </w:r>
          </w:p>
        </w:tc>
        <w:tc>
          <w:tcPr>
            <w:tcW w:w="1559" w:type="dxa"/>
          </w:tcPr>
          <w:p w:rsidR="000418E5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28</w:t>
            </w:r>
          </w:p>
        </w:tc>
        <w:tc>
          <w:tcPr>
            <w:tcW w:w="1559" w:type="dxa"/>
          </w:tcPr>
          <w:p w:rsidR="000418E5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</w:tcPr>
          <w:p w:rsidR="000418E5" w:rsidRPr="00FA0490" w:rsidRDefault="000418E5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0418E5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+22</w:t>
            </w:r>
          </w:p>
        </w:tc>
      </w:tr>
      <w:tr w:rsidR="000418E5" w:rsidRPr="00AC7B7C" w:rsidTr="000418E5">
        <w:tc>
          <w:tcPr>
            <w:tcW w:w="3403" w:type="dxa"/>
          </w:tcPr>
          <w:p w:rsidR="000418E5" w:rsidRPr="00FA0490" w:rsidRDefault="000418E5" w:rsidP="000418E5">
            <w:pPr>
              <w:ind w:left="-218" w:firstLine="218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Математические представления</w:t>
            </w:r>
          </w:p>
        </w:tc>
        <w:tc>
          <w:tcPr>
            <w:tcW w:w="1559" w:type="dxa"/>
          </w:tcPr>
          <w:p w:rsidR="000418E5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0418E5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29</w:t>
            </w:r>
          </w:p>
        </w:tc>
        <w:tc>
          <w:tcPr>
            <w:tcW w:w="1985" w:type="dxa"/>
          </w:tcPr>
          <w:p w:rsidR="000418E5" w:rsidRPr="00FA0490" w:rsidRDefault="000418E5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0418E5" w:rsidRPr="00FA0490" w:rsidRDefault="000418E5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+17</w:t>
            </w:r>
          </w:p>
        </w:tc>
      </w:tr>
      <w:tr w:rsidR="000418E5" w:rsidRPr="00AC7B7C" w:rsidTr="000418E5">
        <w:tc>
          <w:tcPr>
            <w:tcW w:w="3403" w:type="dxa"/>
          </w:tcPr>
          <w:p w:rsidR="000418E5" w:rsidRPr="00FA0490" w:rsidRDefault="000418E5" w:rsidP="000418E5">
            <w:pPr>
              <w:ind w:left="-6" w:hanging="34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Представления об окружающем мире.</w:t>
            </w:r>
          </w:p>
        </w:tc>
        <w:tc>
          <w:tcPr>
            <w:tcW w:w="1559" w:type="dxa"/>
          </w:tcPr>
          <w:p w:rsidR="000418E5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</w:tcPr>
          <w:p w:rsidR="000418E5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44</w:t>
            </w:r>
          </w:p>
        </w:tc>
        <w:tc>
          <w:tcPr>
            <w:tcW w:w="1985" w:type="dxa"/>
          </w:tcPr>
          <w:p w:rsidR="000418E5" w:rsidRPr="00FA0490" w:rsidRDefault="000418E5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0418E5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+32</w:t>
            </w:r>
          </w:p>
        </w:tc>
      </w:tr>
      <w:tr w:rsidR="006558D8" w:rsidRPr="00AC7B7C" w:rsidTr="000418E5">
        <w:tc>
          <w:tcPr>
            <w:tcW w:w="3403" w:type="dxa"/>
          </w:tcPr>
          <w:p w:rsidR="006558D8" w:rsidRPr="00FA0490" w:rsidRDefault="006558D8" w:rsidP="000418E5">
            <w:pPr>
              <w:ind w:left="-6" w:hanging="34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Навыки самообслуживания и представления о себе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32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54</w:t>
            </w:r>
          </w:p>
        </w:tc>
        <w:tc>
          <w:tcPr>
            <w:tcW w:w="1985" w:type="dxa"/>
          </w:tcPr>
          <w:p w:rsidR="006558D8" w:rsidRPr="00FA0490" w:rsidRDefault="006558D8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+22</w:t>
            </w:r>
          </w:p>
        </w:tc>
      </w:tr>
      <w:tr w:rsidR="006558D8" w:rsidRPr="00AC7B7C" w:rsidTr="000418E5">
        <w:tc>
          <w:tcPr>
            <w:tcW w:w="3403" w:type="dxa"/>
          </w:tcPr>
          <w:p w:rsidR="006558D8" w:rsidRPr="00FA0490" w:rsidRDefault="006558D8" w:rsidP="000418E5">
            <w:pPr>
              <w:ind w:left="-6" w:hanging="34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Представления об окружающем социальном мире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56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63</w:t>
            </w:r>
          </w:p>
        </w:tc>
        <w:tc>
          <w:tcPr>
            <w:tcW w:w="1985" w:type="dxa"/>
          </w:tcPr>
          <w:p w:rsidR="006558D8" w:rsidRPr="00FA0490" w:rsidRDefault="006558D8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+7</w:t>
            </w:r>
          </w:p>
        </w:tc>
      </w:tr>
      <w:tr w:rsidR="006558D8" w:rsidRPr="00AC7B7C" w:rsidTr="000418E5">
        <w:tc>
          <w:tcPr>
            <w:tcW w:w="3403" w:type="dxa"/>
          </w:tcPr>
          <w:p w:rsidR="006558D8" w:rsidRPr="00FA0490" w:rsidRDefault="006558D8" w:rsidP="000418E5">
            <w:pPr>
              <w:ind w:left="-6" w:hanging="34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Предметно-практические действия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48</w:t>
            </w:r>
          </w:p>
        </w:tc>
        <w:tc>
          <w:tcPr>
            <w:tcW w:w="1985" w:type="dxa"/>
          </w:tcPr>
          <w:p w:rsidR="006558D8" w:rsidRPr="00FA0490" w:rsidRDefault="006558D8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+14</w:t>
            </w:r>
          </w:p>
        </w:tc>
      </w:tr>
      <w:tr w:rsidR="006558D8" w:rsidRPr="00AC7B7C" w:rsidTr="000418E5">
        <w:tc>
          <w:tcPr>
            <w:tcW w:w="3403" w:type="dxa"/>
          </w:tcPr>
          <w:p w:rsidR="006558D8" w:rsidRPr="00FA0490" w:rsidRDefault="006558D8" w:rsidP="000418E5">
            <w:pPr>
              <w:ind w:left="-6" w:hanging="34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 xml:space="preserve">Альтернативная и </w:t>
            </w:r>
            <w:proofErr w:type="spellStart"/>
            <w:proofErr w:type="gramStart"/>
            <w:r w:rsidRPr="00FA0490">
              <w:rPr>
                <w:rFonts w:ascii="Times New Roman" w:hAnsi="Times New Roman"/>
              </w:rPr>
              <w:t>дополнитель-ная</w:t>
            </w:r>
            <w:proofErr w:type="spellEnd"/>
            <w:proofErr w:type="gramEnd"/>
            <w:r w:rsidRPr="00FA0490">
              <w:rPr>
                <w:rFonts w:ascii="Times New Roman" w:hAnsi="Times New Roman"/>
              </w:rPr>
              <w:t xml:space="preserve"> коммуникация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24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53</w:t>
            </w:r>
          </w:p>
        </w:tc>
        <w:tc>
          <w:tcPr>
            <w:tcW w:w="1985" w:type="dxa"/>
          </w:tcPr>
          <w:p w:rsidR="006558D8" w:rsidRPr="00FA0490" w:rsidRDefault="006558D8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+29</w:t>
            </w:r>
          </w:p>
        </w:tc>
      </w:tr>
      <w:tr w:rsidR="006558D8" w:rsidRPr="00E06E88" w:rsidTr="000418E5">
        <w:tc>
          <w:tcPr>
            <w:tcW w:w="3403" w:type="dxa"/>
          </w:tcPr>
          <w:p w:rsidR="006558D8" w:rsidRPr="00FA0490" w:rsidRDefault="006558D8" w:rsidP="00A839B0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Среднее по тесту</w:t>
            </w:r>
          </w:p>
        </w:tc>
        <w:tc>
          <w:tcPr>
            <w:tcW w:w="1559" w:type="dxa"/>
          </w:tcPr>
          <w:p w:rsidR="006558D8" w:rsidRPr="00FA0490" w:rsidRDefault="006558D8" w:rsidP="000418E5">
            <w:pPr>
              <w:ind w:left="523"/>
              <w:jc w:val="both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985" w:type="dxa"/>
          </w:tcPr>
          <w:p w:rsidR="006558D8" w:rsidRPr="00FA0490" w:rsidRDefault="006558D8" w:rsidP="00A839B0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положительная</w:t>
            </w:r>
          </w:p>
        </w:tc>
        <w:tc>
          <w:tcPr>
            <w:tcW w:w="1559" w:type="dxa"/>
          </w:tcPr>
          <w:p w:rsidR="006558D8" w:rsidRPr="00FA0490" w:rsidRDefault="006558D8" w:rsidP="00A839B0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+13</w:t>
            </w:r>
          </w:p>
        </w:tc>
      </w:tr>
    </w:tbl>
    <w:p w:rsidR="000418E5" w:rsidRDefault="000418E5" w:rsidP="00AA0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3DDF" w:rsidRDefault="00ED3DDF" w:rsidP="00ED3D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C7903">
        <w:rPr>
          <w:rFonts w:ascii="Times New Roman" w:hAnsi="Times New Roman"/>
          <w:b/>
          <w:sz w:val="24"/>
          <w:szCs w:val="24"/>
        </w:rPr>
        <w:t>Краткий анализ полученных результатов:</w:t>
      </w:r>
      <w:r w:rsidRPr="00515FB5">
        <w:rPr>
          <w:rFonts w:ascii="Times New Roman" w:hAnsi="Times New Roman"/>
          <w:sz w:val="24"/>
          <w:szCs w:val="24"/>
        </w:rPr>
        <w:t xml:space="preserve"> </w:t>
      </w:r>
    </w:p>
    <w:p w:rsidR="00ED3DDF" w:rsidRDefault="00ED3DDF" w:rsidP="00ED3D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Наилучший результат – в </w:t>
      </w:r>
      <w:r w:rsidR="009652FB">
        <w:rPr>
          <w:rFonts w:ascii="Times New Roman" w:hAnsi="Times New Roman"/>
          <w:sz w:val="24"/>
          <w:szCs w:val="24"/>
        </w:rPr>
        <w:t>развитии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3DDF">
        <w:rPr>
          <w:rFonts w:ascii="Times New Roman" w:hAnsi="Times New Roman"/>
          <w:i/>
          <w:sz w:val="24"/>
          <w:szCs w:val="24"/>
          <w:u w:val="single"/>
        </w:rPr>
        <w:t>представлений об окружающем мире</w:t>
      </w:r>
      <w:r>
        <w:rPr>
          <w:rFonts w:ascii="Times New Roman" w:hAnsi="Times New Roman"/>
          <w:sz w:val="24"/>
          <w:szCs w:val="24"/>
        </w:rPr>
        <w:t xml:space="preserve"> (+32%). Представления ребенка обогатились</w:t>
      </w:r>
      <w:r w:rsidR="009652FB">
        <w:rPr>
          <w:rFonts w:ascii="Times New Roman" w:hAnsi="Times New Roman"/>
          <w:sz w:val="24"/>
          <w:szCs w:val="24"/>
        </w:rPr>
        <w:t xml:space="preserve"> знаниями о животном и растительном мире. Девочка стала узнавать некоторых диких и домашних животных, правильно их показывать. Также усвоены знания об элементарном строении животного, ребенок правильно показывает части тела животного: голову, туловище, лапы, хвост, шерсть, уши. Также ребенок стал узнавать по внешнему виду и показывать основные фрукты и овощи.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652FB" w:rsidRDefault="009652FB" w:rsidP="00ED3D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Значительные улучшения – в развитии </w:t>
      </w:r>
      <w:r w:rsidRPr="009652FB">
        <w:rPr>
          <w:rFonts w:ascii="Times New Roman" w:hAnsi="Times New Roman"/>
          <w:i/>
          <w:sz w:val="24"/>
          <w:szCs w:val="24"/>
          <w:u w:val="single"/>
        </w:rPr>
        <w:t>доступных средств коммуникации</w:t>
      </w:r>
      <w:r>
        <w:rPr>
          <w:rFonts w:ascii="Times New Roman" w:hAnsi="Times New Roman"/>
          <w:sz w:val="24"/>
          <w:szCs w:val="24"/>
        </w:rPr>
        <w:t xml:space="preserve"> (+29%). Значительно </w:t>
      </w:r>
      <w:r w:rsidRPr="009F0E5C">
        <w:rPr>
          <w:rFonts w:ascii="Times New Roman" w:hAnsi="Times New Roman"/>
          <w:sz w:val="24"/>
          <w:szCs w:val="24"/>
        </w:rPr>
        <w:t>обогатилась</w:t>
      </w:r>
      <w:r w:rsidRPr="009652F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F0E5C">
        <w:rPr>
          <w:rFonts w:ascii="Times New Roman" w:hAnsi="Times New Roman"/>
          <w:i/>
          <w:sz w:val="24"/>
          <w:szCs w:val="24"/>
          <w:u w:val="single"/>
        </w:rPr>
        <w:t>альтернативная коммуникация</w:t>
      </w:r>
      <w:r w:rsidR="00FC1AF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FC1AFA" w:rsidRPr="00FC1AFA">
        <w:rPr>
          <w:rFonts w:ascii="Times New Roman" w:hAnsi="Times New Roman"/>
          <w:sz w:val="24"/>
          <w:szCs w:val="24"/>
        </w:rPr>
        <w:t>(+41%)</w:t>
      </w:r>
      <w:r w:rsidR="009F0E5C">
        <w:rPr>
          <w:rFonts w:ascii="Times New Roman" w:hAnsi="Times New Roman"/>
          <w:sz w:val="24"/>
          <w:szCs w:val="24"/>
        </w:rPr>
        <w:t>, девочка стала значительно лучше удерживать зрительный контакт, пользоваться жестами «Привет», «Пока», выражать согласие кивком головы и несогласие движениями головы из стороны в сторону, выражать благодарность киванием головы.</w:t>
      </w:r>
      <w:r w:rsidR="00FC1AFA">
        <w:rPr>
          <w:rFonts w:ascii="Times New Roman" w:hAnsi="Times New Roman"/>
          <w:sz w:val="24"/>
          <w:szCs w:val="24"/>
        </w:rPr>
        <w:t xml:space="preserve"> Произошло существенное развитие </w:t>
      </w:r>
      <w:proofErr w:type="spellStart"/>
      <w:r w:rsidR="00FC1AFA" w:rsidRPr="00FC1AFA">
        <w:rPr>
          <w:rFonts w:ascii="Times New Roman" w:hAnsi="Times New Roman"/>
          <w:i/>
          <w:sz w:val="24"/>
          <w:szCs w:val="24"/>
          <w:u w:val="single"/>
        </w:rPr>
        <w:t>импрессивной</w:t>
      </w:r>
      <w:proofErr w:type="spellEnd"/>
      <w:r w:rsidR="00FC1AFA" w:rsidRPr="00FC1AFA">
        <w:rPr>
          <w:rFonts w:ascii="Times New Roman" w:hAnsi="Times New Roman"/>
          <w:i/>
          <w:sz w:val="24"/>
          <w:szCs w:val="24"/>
          <w:u w:val="single"/>
        </w:rPr>
        <w:t xml:space="preserve"> речи</w:t>
      </w:r>
      <w:r w:rsidR="00FC1AFA">
        <w:rPr>
          <w:rFonts w:ascii="Times New Roman" w:hAnsi="Times New Roman"/>
          <w:sz w:val="24"/>
          <w:szCs w:val="24"/>
        </w:rPr>
        <w:t xml:space="preserve"> (+28%): ребенок узнает и различает педагогов и детей по именам, понимает большинство слов, обозначающих предметы и действия предметов, понимает распространенные предложения («Аня, возьми пижаму и отнеси в спальню», «Отнеси посуду в мойку», «Пойдем на кухню получать обед» и т.п.). В развитии </w:t>
      </w:r>
      <w:r w:rsidR="00FC1AFA">
        <w:rPr>
          <w:rFonts w:ascii="Times New Roman" w:hAnsi="Times New Roman"/>
          <w:i/>
          <w:sz w:val="24"/>
          <w:szCs w:val="24"/>
          <w:u w:val="single"/>
        </w:rPr>
        <w:t>экспрессивной речи</w:t>
      </w:r>
      <w:r w:rsidR="00FC1AFA">
        <w:rPr>
          <w:rFonts w:ascii="Times New Roman" w:hAnsi="Times New Roman"/>
          <w:sz w:val="24"/>
          <w:szCs w:val="24"/>
        </w:rPr>
        <w:t xml:space="preserve"> также произошли существенные изменения: девочка стала называть свое имя, употреблять по просьбе простые слова: «Дай», «На», произносить некоторые слова по подражанию.</w:t>
      </w:r>
    </w:p>
    <w:p w:rsidR="00FC1AFA" w:rsidRDefault="00FC1AFA" w:rsidP="00ED3D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Хорошая динамика (+22%) – в развитии </w:t>
      </w:r>
      <w:r>
        <w:rPr>
          <w:rFonts w:ascii="Times New Roman" w:hAnsi="Times New Roman"/>
          <w:i/>
          <w:sz w:val="24"/>
          <w:szCs w:val="24"/>
          <w:u w:val="single"/>
        </w:rPr>
        <w:t>базовых учебных действий</w:t>
      </w:r>
      <w:r w:rsidRPr="00FC1AFA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Девочка стала поддерживать длительное время правильную позу во время занятий, лучше зрительно контролировать действия своих рук во время выполнения задания, направлять взгляд на говорящего взрослого, выполнять простые манипуляции по подражанию, </w:t>
      </w:r>
      <w:r w:rsidR="00817FEF">
        <w:rPr>
          <w:rFonts w:ascii="Times New Roman" w:hAnsi="Times New Roman"/>
          <w:sz w:val="24"/>
          <w:szCs w:val="24"/>
        </w:rPr>
        <w:t xml:space="preserve">выполнять речевые инструкции. Использование учебных предметов по назначению, выполнение задания от начала до конца в соответствии с алгоритмом еще </w:t>
      </w:r>
      <w:proofErr w:type="gramStart"/>
      <w:r w:rsidR="00817FEF">
        <w:rPr>
          <w:rFonts w:ascii="Times New Roman" w:hAnsi="Times New Roman"/>
          <w:sz w:val="24"/>
          <w:szCs w:val="24"/>
        </w:rPr>
        <w:t>значительно затруднено</w:t>
      </w:r>
      <w:proofErr w:type="gramEnd"/>
      <w:r w:rsidR="00817FEF">
        <w:rPr>
          <w:rFonts w:ascii="Times New Roman" w:hAnsi="Times New Roman"/>
          <w:sz w:val="24"/>
          <w:szCs w:val="24"/>
        </w:rPr>
        <w:t>.</w:t>
      </w:r>
    </w:p>
    <w:p w:rsidR="00ED3DDF" w:rsidRDefault="005D4F45" w:rsidP="005D4F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Значительно улучшились </w:t>
      </w:r>
      <w:r w:rsidRPr="005329D0">
        <w:rPr>
          <w:rFonts w:ascii="Times New Roman" w:hAnsi="Times New Roman"/>
          <w:i/>
          <w:sz w:val="24"/>
          <w:szCs w:val="24"/>
          <w:u w:val="single"/>
        </w:rPr>
        <w:t>навыки самообслуживания</w:t>
      </w:r>
      <w:r>
        <w:rPr>
          <w:rFonts w:ascii="Times New Roman" w:hAnsi="Times New Roman"/>
          <w:sz w:val="24"/>
          <w:szCs w:val="24"/>
        </w:rPr>
        <w:t xml:space="preserve"> (+22%): использует приборы при приеме пищи, возросла аккуратность при приеме пищи, научилась узнавать, различать и правильно использовать предметы одежды, обуви; результативно пользоваться туалетом, ухаживать за лицом, телом и т.д.</w:t>
      </w:r>
    </w:p>
    <w:p w:rsidR="00D8508F" w:rsidRDefault="00D8508F" w:rsidP="005D4F4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Среднеарифметическая динамика по тесту существенна и составляет +13%.</w:t>
      </w:r>
    </w:p>
    <w:p w:rsidR="00FE66E3" w:rsidRDefault="00FE66E3" w:rsidP="00AA0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1E20" w:rsidRDefault="00FE66E3" w:rsidP="00651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4). </w:t>
      </w:r>
      <w:proofErr w:type="gramStart"/>
      <w:r w:rsidR="000503B0" w:rsidRPr="000503B0">
        <w:rPr>
          <w:rFonts w:ascii="Times New Roman" w:hAnsi="Times New Roman"/>
          <w:b/>
          <w:sz w:val="24"/>
          <w:szCs w:val="24"/>
        </w:rPr>
        <w:t>Рабочая программа</w:t>
      </w:r>
      <w:r w:rsidR="00651E20" w:rsidRPr="000503B0">
        <w:rPr>
          <w:rFonts w:ascii="Times New Roman" w:hAnsi="Times New Roman"/>
          <w:b/>
          <w:sz w:val="24"/>
          <w:szCs w:val="24"/>
        </w:rPr>
        <w:t xml:space="preserve"> коррекционно-развивающ</w:t>
      </w:r>
      <w:r w:rsidR="000503B0" w:rsidRPr="000503B0">
        <w:rPr>
          <w:rFonts w:ascii="Times New Roman" w:hAnsi="Times New Roman"/>
          <w:b/>
          <w:sz w:val="24"/>
          <w:szCs w:val="24"/>
        </w:rPr>
        <w:t>ей работы «Развитие психомоторики и сенсорных процессов у обучающихся 1-3 класса с ограниченными возможностями здоровья,</w:t>
      </w:r>
      <w:r w:rsidR="000503B0">
        <w:rPr>
          <w:rFonts w:ascii="Times New Roman" w:hAnsi="Times New Roman"/>
          <w:b/>
          <w:sz w:val="24"/>
          <w:szCs w:val="24"/>
        </w:rPr>
        <w:t xml:space="preserve"> </w:t>
      </w:r>
      <w:r w:rsidR="000503B0" w:rsidRPr="000503B0">
        <w:rPr>
          <w:rFonts w:ascii="Times New Roman" w:hAnsi="Times New Roman"/>
          <w:b/>
          <w:sz w:val="24"/>
          <w:szCs w:val="24"/>
        </w:rPr>
        <w:t>имеющих интеллектуальные нарушения»</w:t>
      </w:r>
      <w:r w:rsidR="000503B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0503B0" w:rsidRDefault="000503B0" w:rsidP="00651E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651E20" w:rsidRPr="00E068F4" w:rsidRDefault="00651E20" w:rsidP="00651E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9401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и программы</w:t>
      </w:r>
      <w:r w:rsidRPr="0019401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E068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503B0" w:rsidRPr="00D865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основе создания оптимальных условий познания ребенком каждого объекта в совокупности сенсорных свойств, качеств, признаков дать правильное многогранное полифункциональное представление обучающимся об окружающей действительности, способствующее оптимизации психического развития ребенка и более эффективной социализации его в обществе</w:t>
      </w:r>
      <w:r w:rsidR="000503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51E20" w:rsidRPr="00E068F4" w:rsidRDefault="00651E20" w:rsidP="00651E20">
      <w:pPr>
        <w:tabs>
          <w:tab w:val="left" w:pos="0"/>
          <w:tab w:val="right" w:leader="dot" w:pos="9639"/>
        </w:tabs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651E20" w:rsidRPr="00E068F4" w:rsidRDefault="00651E20" w:rsidP="00651E20">
      <w:pPr>
        <w:tabs>
          <w:tab w:val="left" w:pos="0"/>
          <w:tab w:val="right" w:leader="dot" w:pos="9639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E068F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Задачи программ</w:t>
      </w: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ы</w:t>
      </w:r>
      <w:r w:rsidRPr="00E068F4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651E20" w:rsidRPr="0019401F" w:rsidRDefault="00651E20" w:rsidP="00651E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0503B0" w:rsidRPr="00D8652D" w:rsidRDefault="000503B0" w:rsidP="000503B0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8652D">
        <w:rPr>
          <w:rFonts w:ascii="Times New Roman" w:eastAsia="Lucida Sans Unicode" w:hAnsi="Times New Roman"/>
          <w:kern w:val="1"/>
          <w:sz w:val="24"/>
          <w:szCs w:val="24"/>
        </w:rPr>
        <w:t xml:space="preserve">формирование на основе </w:t>
      </w:r>
      <w:proofErr w:type="gramStart"/>
      <w:r w:rsidRPr="00D8652D">
        <w:rPr>
          <w:rFonts w:ascii="Times New Roman" w:eastAsia="Lucida Sans Unicode" w:hAnsi="Times New Roman"/>
          <w:kern w:val="1"/>
          <w:sz w:val="24"/>
          <w:szCs w:val="24"/>
        </w:rPr>
        <w:t>активизации работы всех органов чувств адекватного восприятия явлений</w:t>
      </w:r>
      <w:proofErr w:type="gramEnd"/>
      <w:r w:rsidRPr="00D8652D">
        <w:rPr>
          <w:rFonts w:ascii="Times New Roman" w:eastAsia="Lucida Sans Unicode" w:hAnsi="Times New Roman"/>
          <w:kern w:val="1"/>
          <w:sz w:val="24"/>
          <w:szCs w:val="24"/>
        </w:rPr>
        <w:t xml:space="preserve"> и объектов окружающей действительности в совокупности их свойств;</w:t>
      </w:r>
    </w:p>
    <w:p w:rsidR="000503B0" w:rsidRPr="00D8652D" w:rsidRDefault="000503B0" w:rsidP="000503B0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8652D">
        <w:rPr>
          <w:rFonts w:ascii="Times New Roman" w:eastAsia="Lucida Sans Unicode" w:hAnsi="Times New Roman"/>
          <w:kern w:val="1"/>
          <w:sz w:val="24"/>
          <w:szCs w:val="24"/>
        </w:rPr>
        <w:t>коррекция недостатков познавательной деятельности детей путем 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D8652D">
        <w:rPr>
          <w:rFonts w:ascii="Times New Roman" w:eastAsia="Lucida Sans Unicode" w:hAnsi="Times New Roman"/>
          <w:kern w:val="1"/>
          <w:sz w:val="24"/>
          <w:szCs w:val="24"/>
        </w:rPr>
        <w:t>ств пр</w:t>
      </w:r>
      <w:proofErr w:type="gramEnd"/>
      <w:r w:rsidRPr="00D8652D">
        <w:rPr>
          <w:rFonts w:ascii="Times New Roman" w:eastAsia="Lucida Sans Unicode" w:hAnsi="Times New Roman"/>
          <w:kern w:val="1"/>
          <w:sz w:val="24"/>
          <w:szCs w:val="24"/>
        </w:rPr>
        <w:t>едметов, их положения в пространстве;</w:t>
      </w:r>
    </w:p>
    <w:p w:rsidR="000503B0" w:rsidRPr="00D8652D" w:rsidRDefault="000503B0" w:rsidP="000503B0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8652D">
        <w:rPr>
          <w:rFonts w:ascii="Times New Roman" w:eastAsia="Lucida Sans Unicode" w:hAnsi="Times New Roman"/>
          <w:kern w:val="1"/>
          <w:sz w:val="24"/>
          <w:szCs w:val="24"/>
        </w:rPr>
        <w:t>формирование пространственно-временных ориентировок;</w:t>
      </w:r>
    </w:p>
    <w:p w:rsidR="000503B0" w:rsidRPr="00D8652D" w:rsidRDefault="000503B0" w:rsidP="000503B0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8652D">
        <w:rPr>
          <w:rFonts w:ascii="Times New Roman" w:eastAsia="Lucida Sans Unicode" w:hAnsi="Times New Roman"/>
          <w:kern w:val="1"/>
          <w:sz w:val="24"/>
          <w:szCs w:val="24"/>
        </w:rPr>
        <w:t xml:space="preserve">развитие </w:t>
      </w:r>
      <w:proofErr w:type="spellStart"/>
      <w:r w:rsidRPr="00D8652D">
        <w:rPr>
          <w:rFonts w:ascii="Times New Roman" w:eastAsia="Lucida Sans Unicode" w:hAnsi="Times New Roman"/>
          <w:kern w:val="1"/>
          <w:sz w:val="24"/>
          <w:szCs w:val="24"/>
        </w:rPr>
        <w:t>слухоголосовых</w:t>
      </w:r>
      <w:proofErr w:type="spellEnd"/>
      <w:r w:rsidRPr="00D8652D">
        <w:rPr>
          <w:rFonts w:ascii="Times New Roman" w:eastAsia="Lucida Sans Unicode" w:hAnsi="Times New Roman"/>
          <w:kern w:val="1"/>
          <w:sz w:val="24"/>
          <w:szCs w:val="24"/>
        </w:rPr>
        <w:t xml:space="preserve"> координаций;</w:t>
      </w:r>
    </w:p>
    <w:p w:rsidR="000503B0" w:rsidRPr="00D8652D" w:rsidRDefault="000503B0" w:rsidP="000503B0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8652D">
        <w:rPr>
          <w:rFonts w:ascii="Times New Roman" w:eastAsia="Lucida Sans Unicode" w:hAnsi="Times New Roman"/>
          <w:kern w:val="1"/>
          <w:sz w:val="24"/>
          <w:szCs w:val="24"/>
        </w:rPr>
        <w:t>формирование способности эстетически воспринимать окружающий мир во всем многообразии свойств и признаков его объектов (цветов, вкусов, запахов, звуков, ритмов);</w:t>
      </w:r>
    </w:p>
    <w:p w:rsidR="000503B0" w:rsidRPr="00D8652D" w:rsidRDefault="000503B0" w:rsidP="000503B0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8652D">
        <w:rPr>
          <w:rFonts w:ascii="Times New Roman" w:eastAsia="Lucida Sans Unicode" w:hAnsi="Times New Roman"/>
          <w:kern w:val="1"/>
          <w:sz w:val="24"/>
          <w:szCs w:val="24"/>
        </w:rPr>
        <w:t>совершенствование сенсорно-перцептивной деятельности;</w:t>
      </w:r>
    </w:p>
    <w:p w:rsidR="000503B0" w:rsidRPr="00D8652D" w:rsidRDefault="000503B0" w:rsidP="000503B0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8652D">
        <w:rPr>
          <w:rFonts w:ascii="Times New Roman" w:eastAsia="Lucida Sans Unicode" w:hAnsi="Times New Roman"/>
          <w:kern w:val="1"/>
          <w:sz w:val="24"/>
          <w:szCs w:val="24"/>
        </w:rPr>
        <w:t>обогащение словарного запаса детей на основе использования соответствующей терминологии;</w:t>
      </w:r>
    </w:p>
    <w:p w:rsidR="000503B0" w:rsidRPr="00D8652D" w:rsidRDefault="000503B0" w:rsidP="000503B0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8652D">
        <w:rPr>
          <w:rFonts w:ascii="Times New Roman" w:eastAsia="Lucida Sans Unicode" w:hAnsi="Times New Roman"/>
          <w:kern w:val="1"/>
          <w:sz w:val="24"/>
          <w:szCs w:val="24"/>
        </w:rPr>
        <w:t>исправление недостатков моторики, совершенствование зрительно-двигательной координации;</w:t>
      </w:r>
    </w:p>
    <w:p w:rsidR="000503B0" w:rsidRPr="00D8652D" w:rsidRDefault="000503B0" w:rsidP="000503B0">
      <w:pPr>
        <w:widowControl w:val="0"/>
        <w:numPr>
          <w:ilvl w:val="0"/>
          <w:numId w:val="38"/>
        </w:numPr>
        <w:suppressAutoHyphens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8652D">
        <w:rPr>
          <w:rFonts w:ascii="Times New Roman" w:eastAsia="Lucida Sans Unicode" w:hAnsi="Times New Roman"/>
          <w:kern w:val="1"/>
          <w:sz w:val="24"/>
          <w:szCs w:val="24"/>
        </w:rPr>
        <w:t>формирование точности и целенаправленности движений и действий.</w:t>
      </w:r>
    </w:p>
    <w:p w:rsidR="00651E20" w:rsidRDefault="00651E20" w:rsidP="00651E2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51E20" w:rsidRDefault="00651E20" w:rsidP="00651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Контингент</w:t>
      </w:r>
      <w:r w:rsidRPr="000E2041">
        <w:rPr>
          <w:rFonts w:ascii="Times New Roman" w:hAnsi="Times New Roman"/>
          <w:sz w:val="24"/>
          <w:szCs w:val="24"/>
        </w:rPr>
        <w:t xml:space="preserve">: </w:t>
      </w:r>
      <w:r w:rsidR="000503B0">
        <w:rPr>
          <w:rFonts w:ascii="Times New Roman" w:hAnsi="Times New Roman"/>
          <w:sz w:val="24"/>
          <w:szCs w:val="24"/>
        </w:rPr>
        <w:t>мальчик</w:t>
      </w:r>
      <w:r>
        <w:rPr>
          <w:rFonts w:ascii="Times New Roman" w:hAnsi="Times New Roman"/>
          <w:sz w:val="24"/>
          <w:szCs w:val="24"/>
        </w:rPr>
        <w:t>, 20</w:t>
      </w:r>
      <w:r w:rsidR="000503B0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 г.р., обучается </w:t>
      </w:r>
      <w:r w:rsidR="000503B0">
        <w:rPr>
          <w:rFonts w:ascii="Times New Roman" w:hAnsi="Times New Roman"/>
          <w:sz w:val="24"/>
          <w:szCs w:val="24"/>
        </w:rPr>
        <w:t xml:space="preserve">во 2 классе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0503B0">
        <w:rPr>
          <w:rFonts w:ascii="Times New Roman" w:hAnsi="Times New Roman"/>
          <w:sz w:val="24"/>
          <w:szCs w:val="24"/>
        </w:rPr>
        <w:t>АООП ОВЗ у/о</w:t>
      </w:r>
      <w:r w:rsidR="00327B1C">
        <w:rPr>
          <w:rFonts w:ascii="Times New Roman" w:hAnsi="Times New Roman"/>
          <w:sz w:val="24"/>
          <w:szCs w:val="24"/>
        </w:rPr>
        <w:t>, 1 вариант</w:t>
      </w:r>
      <w:r w:rsidRPr="000E2041">
        <w:rPr>
          <w:rFonts w:ascii="Times New Roman" w:hAnsi="Times New Roman"/>
          <w:sz w:val="24"/>
          <w:szCs w:val="24"/>
        </w:rPr>
        <w:t>.</w:t>
      </w:r>
    </w:p>
    <w:p w:rsidR="00651E20" w:rsidRDefault="00651E20" w:rsidP="00651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F4188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1</w:t>
      </w:r>
      <w:r w:rsidRPr="00DE5F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человек.</w:t>
      </w:r>
    </w:p>
    <w:p w:rsidR="00651E20" w:rsidRDefault="00651E20" w:rsidP="00651E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 xml:space="preserve">Количество </w:t>
      </w:r>
      <w:r>
        <w:rPr>
          <w:rFonts w:ascii="Times New Roman" w:hAnsi="Times New Roman"/>
          <w:sz w:val="24"/>
          <w:szCs w:val="24"/>
          <w:u w:val="single"/>
        </w:rPr>
        <w:t>часов</w:t>
      </w:r>
      <w:r w:rsidRPr="000E2041">
        <w:rPr>
          <w:rFonts w:ascii="Times New Roman" w:hAnsi="Times New Roman"/>
          <w:sz w:val="24"/>
          <w:szCs w:val="24"/>
        </w:rPr>
        <w:t xml:space="preserve">: </w:t>
      </w:r>
      <w:r w:rsidR="00943319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.</w:t>
      </w:r>
    </w:p>
    <w:p w:rsidR="00651E20" w:rsidRDefault="00651E20" w:rsidP="00651E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985"/>
        <w:gridCol w:w="1559"/>
      </w:tblGrid>
      <w:tr w:rsidR="00651E20" w:rsidRPr="00CD266E" w:rsidTr="00327B1C">
        <w:trPr>
          <w:trHeight w:val="278"/>
        </w:trPr>
        <w:tc>
          <w:tcPr>
            <w:tcW w:w="3686" w:type="dxa"/>
            <w:vMerge w:val="restart"/>
          </w:tcPr>
          <w:p w:rsidR="00651E20" w:rsidRDefault="00651E20" w:rsidP="00A839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  <w:p w:rsidR="00651E20" w:rsidRPr="00CD266E" w:rsidRDefault="00651E20" w:rsidP="00A839B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559" w:type="dxa"/>
            <w:vMerge w:val="restart"/>
          </w:tcPr>
          <w:p w:rsidR="00651E20" w:rsidRPr="00CD266E" w:rsidRDefault="00651E20" w:rsidP="00A839B0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 xml:space="preserve">Начальный </w:t>
            </w:r>
          </w:p>
          <w:p w:rsidR="00651E20" w:rsidRPr="00CD266E" w:rsidRDefault="00651E20" w:rsidP="00A839B0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>показатель</w:t>
            </w:r>
          </w:p>
          <w:p w:rsidR="00651E20" w:rsidRPr="00E71A7A" w:rsidRDefault="00651E20" w:rsidP="00A83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559" w:type="dxa"/>
            <w:vMerge w:val="restart"/>
          </w:tcPr>
          <w:p w:rsidR="00651E20" w:rsidRPr="00CD266E" w:rsidRDefault="00651E20" w:rsidP="00A839B0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>Итоговый показатель</w:t>
            </w:r>
          </w:p>
          <w:p w:rsidR="00651E20" w:rsidRPr="00E71A7A" w:rsidRDefault="00651E20" w:rsidP="00A83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3544" w:type="dxa"/>
            <w:gridSpan w:val="2"/>
          </w:tcPr>
          <w:p w:rsidR="00651E20" w:rsidRPr="00CD266E" w:rsidRDefault="00651E20" w:rsidP="00A839B0">
            <w:pPr>
              <w:jc w:val="center"/>
              <w:rPr>
                <w:rFonts w:ascii="Times New Roman" w:hAnsi="Times New Roman"/>
                <w:b/>
              </w:rPr>
            </w:pPr>
            <w:r w:rsidRPr="00CD266E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651E20" w:rsidRPr="00CD266E" w:rsidTr="00327B1C">
        <w:trPr>
          <w:trHeight w:val="277"/>
        </w:trPr>
        <w:tc>
          <w:tcPr>
            <w:tcW w:w="3686" w:type="dxa"/>
            <w:vMerge/>
          </w:tcPr>
          <w:p w:rsidR="00651E20" w:rsidRDefault="00651E20" w:rsidP="00A83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1E20" w:rsidRDefault="00651E20" w:rsidP="00A83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51E20" w:rsidRDefault="00651E20" w:rsidP="00A839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51E20" w:rsidRPr="00CD266E" w:rsidRDefault="00651E20" w:rsidP="00A83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6E"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1559" w:type="dxa"/>
          </w:tcPr>
          <w:p w:rsidR="00651E20" w:rsidRPr="00CD266E" w:rsidRDefault="00651E20" w:rsidP="00A83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6E"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651E20" w:rsidRPr="00CD266E" w:rsidRDefault="00651E20" w:rsidP="00A839B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266E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651E20" w:rsidRPr="00AC7B7C" w:rsidTr="00327B1C">
        <w:tc>
          <w:tcPr>
            <w:tcW w:w="3686" w:type="dxa"/>
          </w:tcPr>
          <w:p w:rsidR="00651E20" w:rsidRPr="00FA0490" w:rsidRDefault="00327B1C" w:rsidP="00327B1C">
            <w:pPr>
              <w:tabs>
                <w:tab w:val="left" w:pos="567"/>
              </w:tabs>
              <w:ind w:left="33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Общая моторика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75</w:t>
            </w:r>
          </w:p>
        </w:tc>
        <w:tc>
          <w:tcPr>
            <w:tcW w:w="1985" w:type="dxa"/>
          </w:tcPr>
          <w:p w:rsidR="00651E20" w:rsidRPr="00FA0490" w:rsidRDefault="00651E20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+25</w:t>
            </w:r>
          </w:p>
        </w:tc>
      </w:tr>
      <w:tr w:rsidR="00651E20" w:rsidRPr="00AC7B7C" w:rsidTr="00327B1C">
        <w:tc>
          <w:tcPr>
            <w:tcW w:w="3686" w:type="dxa"/>
          </w:tcPr>
          <w:p w:rsidR="00651E20" w:rsidRPr="00FA0490" w:rsidRDefault="00327B1C" w:rsidP="00327B1C">
            <w:pPr>
              <w:ind w:left="33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Ручная моторика, зрительно-моторная координация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</w:tcPr>
          <w:p w:rsidR="00651E20" w:rsidRPr="00FA0490" w:rsidRDefault="00651E20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651E20" w:rsidRPr="00FA0490" w:rsidRDefault="00651E20" w:rsidP="0094331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</w:t>
            </w:r>
            <w:r w:rsidR="00943319" w:rsidRPr="00FA0490">
              <w:rPr>
                <w:rFonts w:ascii="Times New Roman" w:hAnsi="Times New Roman"/>
              </w:rPr>
              <w:t>2</w:t>
            </w:r>
          </w:p>
        </w:tc>
      </w:tr>
      <w:tr w:rsidR="00651E20" w:rsidRPr="00AC7B7C" w:rsidTr="00327B1C">
        <w:tc>
          <w:tcPr>
            <w:tcW w:w="3686" w:type="dxa"/>
          </w:tcPr>
          <w:p w:rsidR="00651E20" w:rsidRPr="00FA0490" w:rsidRDefault="00327B1C" w:rsidP="00327B1C">
            <w:pPr>
              <w:ind w:left="33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Тактильные ощущения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50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75</w:t>
            </w:r>
          </w:p>
        </w:tc>
        <w:tc>
          <w:tcPr>
            <w:tcW w:w="1985" w:type="dxa"/>
          </w:tcPr>
          <w:p w:rsidR="00651E20" w:rsidRPr="00FA0490" w:rsidRDefault="00651E20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651E20" w:rsidRPr="00FA0490" w:rsidRDefault="00943319" w:rsidP="0094331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+25</w:t>
            </w:r>
          </w:p>
        </w:tc>
      </w:tr>
      <w:tr w:rsidR="00651E20" w:rsidRPr="00AC7B7C" w:rsidTr="00327B1C">
        <w:tc>
          <w:tcPr>
            <w:tcW w:w="3686" w:type="dxa"/>
          </w:tcPr>
          <w:p w:rsidR="00651E20" w:rsidRPr="00FA0490" w:rsidRDefault="00327B1C" w:rsidP="00327B1C">
            <w:pPr>
              <w:ind w:left="33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Владение сенсорными эталонами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46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66</w:t>
            </w:r>
          </w:p>
        </w:tc>
        <w:tc>
          <w:tcPr>
            <w:tcW w:w="1985" w:type="dxa"/>
          </w:tcPr>
          <w:p w:rsidR="00651E20" w:rsidRPr="00FA0490" w:rsidRDefault="00651E20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+20</w:t>
            </w:r>
          </w:p>
        </w:tc>
      </w:tr>
      <w:tr w:rsidR="00651E20" w:rsidRPr="00AC7B7C" w:rsidTr="00327B1C">
        <w:tc>
          <w:tcPr>
            <w:tcW w:w="3686" w:type="dxa"/>
          </w:tcPr>
          <w:p w:rsidR="00651E20" w:rsidRPr="00FA0490" w:rsidRDefault="00327B1C" w:rsidP="00327B1C">
            <w:pPr>
              <w:ind w:left="33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Зрительное восприятие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55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66</w:t>
            </w:r>
          </w:p>
        </w:tc>
        <w:tc>
          <w:tcPr>
            <w:tcW w:w="1985" w:type="dxa"/>
          </w:tcPr>
          <w:p w:rsidR="00651E20" w:rsidRPr="00FA0490" w:rsidRDefault="00651E20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651E20" w:rsidRPr="00FA0490" w:rsidRDefault="00651E20" w:rsidP="0094331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</w:t>
            </w:r>
            <w:r w:rsidR="00943319" w:rsidRPr="00FA0490">
              <w:rPr>
                <w:rFonts w:ascii="Times New Roman" w:hAnsi="Times New Roman"/>
              </w:rPr>
              <w:t>11</w:t>
            </w:r>
          </w:p>
        </w:tc>
      </w:tr>
      <w:tr w:rsidR="00651E20" w:rsidRPr="00AC7B7C" w:rsidTr="00327B1C">
        <w:tc>
          <w:tcPr>
            <w:tcW w:w="3686" w:type="dxa"/>
          </w:tcPr>
          <w:p w:rsidR="00651E20" w:rsidRPr="00FA0490" w:rsidRDefault="00327B1C" w:rsidP="00327B1C">
            <w:pPr>
              <w:ind w:left="33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Пространственное восприятие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45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61</w:t>
            </w:r>
          </w:p>
        </w:tc>
        <w:tc>
          <w:tcPr>
            <w:tcW w:w="1985" w:type="dxa"/>
          </w:tcPr>
          <w:p w:rsidR="00651E20" w:rsidRPr="00FA0490" w:rsidRDefault="00651E20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+16</w:t>
            </w:r>
          </w:p>
        </w:tc>
      </w:tr>
      <w:tr w:rsidR="00651E20" w:rsidRPr="00AC7B7C" w:rsidTr="00327B1C">
        <w:tc>
          <w:tcPr>
            <w:tcW w:w="3686" w:type="dxa"/>
          </w:tcPr>
          <w:p w:rsidR="00651E20" w:rsidRPr="00FA0490" w:rsidRDefault="00327B1C" w:rsidP="00327B1C">
            <w:pPr>
              <w:ind w:left="33"/>
              <w:jc w:val="both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Восприятие времени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42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58</w:t>
            </w:r>
          </w:p>
        </w:tc>
        <w:tc>
          <w:tcPr>
            <w:tcW w:w="1985" w:type="dxa"/>
          </w:tcPr>
          <w:p w:rsidR="00651E20" w:rsidRPr="00FA0490" w:rsidRDefault="00651E20" w:rsidP="00A839B0">
            <w:pPr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положительная</w:t>
            </w:r>
          </w:p>
        </w:tc>
        <w:tc>
          <w:tcPr>
            <w:tcW w:w="1559" w:type="dxa"/>
          </w:tcPr>
          <w:p w:rsidR="00651E20" w:rsidRPr="00FA0490" w:rsidRDefault="00943319" w:rsidP="00943319">
            <w:pPr>
              <w:jc w:val="center"/>
              <w:rPr>
                <w:rFonts w:ascii="Times New Roman" w:hAnsi="Times New Roman"/>
              </w:rPr>
            </w:pPr>
            <w:r w:rsidRPr="00FA0490">
              <w:rPr>
                <w:rFonts w:ascii="Times New Roman" w:hAnsi="Times New Roman"/>
              </w:rPr>
              <w:t>+16</w:t>
            </w:r>
          </w:p>
        </w:tc>
      </w:tr>
      <w:tr w:rsidR="00651E20" w:rsidRPr="00E06E88" w:rsidTr="00327B1C">
        <w:tc>
          <w:tcPr>
            <w:tcW w:w="3686" w:type="dxa"/>
          </w:tcPr>
          <w:p w:rsidR="00651E20" w:rsidRPr="00FA0490" w:rsidRDefault="00651E20" w:rsidP="00A839B0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Среднее по тесту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ind w:left="523"/>
              <w:jc w:val="both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1559" w:type="dxa"/>
          </w:tcPr>
          <w:p w:rsidR="00651E20" w:rsidRPr="00FA0490" w:rsidRDefault="00943319" w:rsidP="00A839B0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985" w:type="dxa"/>
          </w:tcPr>
          <w:p w:rsidR="00651E20" w:rsidRPr="00FA0490" w:rsidRDefault="00651E20" w:rsidP="00A839B0">
            <w:pPr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положительная</w:t>
            </w:r>
          </w:p>
        </w:tc>
        <w:tc>
          <w:tcPr>
            <w:tcW w:w="1559" w:type="dxa"/>
          </w:tcPr>
          <w:p w:rsidR="00651E20" w:rsidRPr="00FA0490" w:rsidRDefault="00651E20" w:rsidP="00A839B0">
            <w:pPr>
              <w:jc w:val="center"/>
              <w:rPr>
                <w:rFonts w:ascii="Times New Roman" w:hAnsi="Times New Roman"/>
                <w:b/>
              </w:rPr>
            </w:pPr>
            <w:r w:rsidRPr="00FA0490">
              <w:rPr>
                <w:rFonts w:ascii="Times New Roman" w:hAnsi="Times New Roman"/>
                <w:b/>
              </w:rPr>
              <w:t>+1</w:t>
            </w:r>
            <w:r w:rsidR="00943319" w:rsidRPr="00FA0490">
              <w:rPr>
                <w:rFonts w:ascii="Times New Roman" w:hAnsi="Times New Roman"/>
                <w:b/>
              </w:rPr>
              <w:t>0</w:t>
            </w:r>
          </w:p>
        </w:tc>
      </w:tr>
    </w:tbl>
    <w:p w:rsidR="00651E20" w:rsidRDefault="00651E20" w:rsidP="00AA0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4FE4" w:rsidRDefault="00A14FE4" w:rsidP="00A14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7903">
        <w:rPr>
          <w:rFonts w:ascii="Times New Roman" w:hAnsi="Times New Roman"/>
          <w:b/>
          <w:sz w:val="24"/>
          <w:szCs w:val="24"/>
        </w:rPr>
        <w:t>Краткий анализ полученных результатов:</w:t>
      </w:r>
      <w:r w:rsidRPr="00515FB5">
        <w:rPr>
          <w:rFonts w:ascii="Times New Roman" w:hAnsi="Times New Roman"/>
          <w:sz w:val="24"/>
          <w:szCs w:val="24"/>
        </w:rPr>
        <w:t xml:space="preserve"> </w:t>
      </w:r>
    </w:p>
    <w:p w:rsidR="00A14FE4" w:rsidRDefault="00A14FE4" w:rsidP="00A14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Наилучшие результаты – в развитии </w:t>
      </w:r>
      <w:r>
        <w:rPr>
          <w:rFonts w:ascii="Times New Roman" w:hAnsi="Times New Roman"/>
          <w:i/>
          <w:sz w:val="24"/>
          <w:szCs w:val="24"/>
          <w:u w:val="single"/>
        </w:rPr>
        <w:t>общей моторики</w:t>
      </w:r>
      <w:r w:rsidRPr="00A14FE4">
        <w:rPr>
          <w:rFonts w:ascii="Times New Roman" w:hAnsi="Times New Roman"/>
          <w:i/>
          <w:sz w:val="24"/>
          <w:szCs w:val="24"/>
        </w:rPr>
        <w:t xml:space="preserve"> (</w:t>
      </w:r>
      <w:r w:rsidRPr="00A14FE4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25%); </w:t>
      </w:r>
      <w:r w:rsidRPr="00A14FE4">
        <w:rPr>
          <w:rFonts w:ascii="Times New Roman" w:hAnsi="Times New Roman"/>
          <w:i/>
          <w:sz w:val="24"/>
          <w:szCs w:val="24"/>
          <w:u w:val="single"/>
        </w:rPr>
        <w:t>тактильных ощущений</w:t>
      </w:r>
      <w:r>
        <w:rPr>
          <w:rFonts w:ascii="Times New Roman" w:hAnsi="Times New Roman"/>
          <w:sz w:val="24"/>
          <w:szCs w:val="24"/>
        </w:rPr>
        <w:t xml:space="preserve"> (+25%); </w:t>
      </w:r>
      <w:r w:rsidRPr="00A14FE4">
        <w:rPr>
          <w:rFonts w:ascii="Times New Roman" w:hAnsi="Times New Roman"/>
          <w:i/>
          <w:sz w:val="24"/>
          <w:szCs w:val="24"/>
          <w:u w:val="single"/>
        </w:rPr>
        <w:t>владении сенсорными эталонами</w:t>
      </w:r>
      <w:r>
        <w:rPr>
          <w:rFonts w:ascii="Times New Roman" w:hAnsi="Times New Roman"/>
          <w:sz w:val="24"/>
          <w:szCs w:val="24"/>
        </w:rPr>
        <w:t xml:space="preserve"> (+20%). Улучшились показатели статического и динамического равновесия, </w:t>
      </w:r>
      <w:r w:rsidR="00D8508F">
        <w:rPr>
          <w:rFonts w:ascii="Times New Roman" w:hAnsi="Times New Roman"/>
          <w:sz w:val="24"/>
          <w:szCs w:val="24"/>
        </w:rPr>
        <w:t>согласованность и точность крупных движений; узнавание на ощупь объемных и плоскостных фигур; различение форм и восприятие величины.</w:t>
      </w:r>
    </w:p>
    <w:p w:rsidR="00D8508F" w:rsidRDefault="00D8508F" w:rsidP="00A14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Отмечается значительная положительная динамика развития </w:t>
      </w:r>
      <w:r w:rsidRPr="00D8508F">
        <w:rPr>
          <w:rFonts w:ascii="Times New Roman" w:hAnsi="Times New Roman"/>
          <w:i/>
          <w:sz w:val="24"/>
          <w:szCs w:val="24"/>
          <w:u w:val="single"/>
        </w:rPr>
        <w:t xml:space="preserve">пространственного </w:t>
      </w:r>
      <w:bookmarkStart w:id="0" w:name="_GoBack"/>
      <w:bookmarkEnd w:id="0"/>
      <w:r w:rsidRPr="00D8508F">
        <w:rPr>
          <w:rFonts w:ascii="Times New Roman" w:hAnsi="Times New Roman"/>
          <w:i/>
          <w:sz w:val="24"/>
          <w:szCs w:val="24"/>
          <w:u w:val="single"/>
        </w:rPr>
        <w:t>восприятия и восприятия времени</w:t>
      </w:r>
      <w:r>
        <w:rPr>
          <w:rFonts w:ascii="Times New Roman" w:hAnsi="Times New Roman"/>
          <w:sz w:val="24"/>
          <w:szCs w:val="24"/>
        </w:rPr>
        <w:t xml:space="preserve"> (+16%). Улучшились навыки конструирования по образцу, определение и называние местоположения предметов на плоскости и в пространстве; улучшены ориентировки в прошедшем и будущем времени.</w:t>
      </w:r>
      <w:r w:rsidR="005956C1">
        <w:rPr>
          <w:rFonts w:ascii="Times New Roman" w:hAnsi="Times New Roman"/>
          <w:sz w:val="24"/>
          <w:szCs w:val="24"/>
        </w:rPr>
        <w:t xml:space="preserve"> Ориентировки в текущем времени (часть суток, день недели, месяц, время года и т.п.) требуют дальнейшего развития.</w:t>
      </w:r>
    </w:p>
    <w:p w:rsidR="00D8508F" w:rsidRDefault="00D8508F" w:rsidP="00A14F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Также отмечена положительная динамика в развитии </w:t>
      </w:r>
      <w:r w:rsidRPr="00D8508F">
        <w:rPr>
          <w:rFonts w:ascii="Times New Roman" w:hAnsi="Times New Roman"/>
          <w:i/>
          <w:sz w:val="24"/>
          <w:szCs w:val="24"/>
          <w:u w:val="single"/>
        </w:rPr>
        <w:t>зрительного восприятия</w:t>
      </w:r>
      <w:r>
        <w:rPr>
          <w:rFonts w:ascii="Times New Roman" w:hAnsi="Times New Roman"/>
          <w:sz w:val="24"/>
          <w:szCs w:val="24"/>
        </w:rPr>
        <w:t xml:space="preserve"> (+11%), </w:t>
      </w:r>
      <w:r w:rsidRPr="00D8508F">
        <w:rPr>
          <w:rFonts w:ascii="Times New Roman" w:hAnsi="Times New Roman"/>
          <w:i/>
          <w:sz w:val="24"/>
          <w:szCs w:val="24"/>
          <w:u w:val="single"/>
        </w:rPr>
        <w:t>тонкой моторики и зрительно-моторной координации</w:t>
      </w:r>
      <w:r>
        <w:rPr>
          <w:rFonts w:ascii="Times New Roman" w:hAnsi="Times New Roman"/>
          <w:sz w:val="24"/>
          <w:szCs w:val="24"/>
        </w:rPr>
        <w:t xml:space="preserve"> (+12%).</w:t>
      </w:r>
    </w:p>
    <w:p w:rsidR="00D8508F" w:rsidRDefault="00D8508F" w:rsidP="00A14F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Среднеарифметическая динамика по тесту достаточна и составляет +10%.</w:t>
      </w:r>
    </w:p>
    <w:p w:rsidR="005956C1" w:rsidRDefault="005956C1" w:rsidP="00AA0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88F" w:rsidRDefault="00651E20" w:rsidP="00AA0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5). </w:t>
      </w:r>
      <w:r w:rsidR="00F4188F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 w:rsidR="006B2340">
        <w:rPr>
          <w:rFonts w:ascii="Times New Roman" w:hAnsi="Times New Roman"/>
          <w:b/>
          <w:sz w:val="24"/>
          <w:szCs w:val="24"/>
        </w:rPr>
        <w:t xml:space="preserve">развития навыков осознанного и правильного чтения </w:t>
      </w:r>
      <w:r w:rsidR="00F4188F">
        <w:rPr>
          <w:rFonts w:ascii="Times New Roman" w:hAnsi="Times New Roman"/>
          <w:b/>
          <w:sz w:val="24"/>
          <w:szCs w:val="24"/>
        </w:rPr>
        <w:t>«ШКОЛА БЫСТРОЧТЕНИЯ»</w:t>
      </w:r>
    </w:p>
    <w:p w:rsidR="00F4188F" w:rsidRDefault="00F4188F" w:rsidP="00F4188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F4188F" w:rsidRPr="00B339C4" w:rsidRDefault="00F4188F" w:rsidP="00F41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01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ь программы</w:t>
      </w:r>
      <w:r w:rsidRPr="000009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00091C" w:rsidRPr="0000091C">
        <w:rPr>
          <w:rFonts w:ascii="Times New Roman" w:hAnsi="Times New Roman"/>
          <w:sz w:val="24"/>
          <w:szCs w:val="24"/>
        </w:rPr>
        <w:t>увеличение скорости горизонтального чтения</w:t>
      </w:r>
      <w:r w:rsidR="00196257">
        <w:rPr>
          <w:rFonts w:ascii="Times New Roman" w:hAnsi="Times New Roman"/>
          <w:sz w:val="24"/>
          <w:szCs w:val="24"/>
        </w:rPr>
        <w:t xml:space="preserve">, </w:t>
      </w:r>
      <w:r w:rsidR="0000091C" w:rsidRPr="0000091C">
        <w:rPr>
          <w:rFonts w:ascii="Times New Roman" w:hAnsi="Times New Roman"/>
          <w:sz w:val="24"/>
          <w:szCs w:val="24"/>
        </w:rPr>
        <w:t xml:space="preserve">повышение </w:t>
      </w:r>
      <w:r w:rsidR="00196257">
        <w:rPr>
          <w:rFonts w:ascii="Times New Roman" w:hAnsi="Times New Roman"/>
          <w:sz w:val="24"/>
          <w:szCs w:val="24"/>
        </w:rPr>
        <w:t xml:space="preserve">правильности и </w:t>
      </w:r>
      <w:r w:rsidR="0000091C" w:rsidRPr="0000091C">
        <w:rPr>
          <w:rFonts w:ascii="Times New Roman" w:hAnsi="Times New Roman"/>
          <w:sz w:val="24"/>
          <w:szCs w:val="24"/>
        </w:rPr>
        <w:t>осознанности чтения</w:t>
      </w:r>
      <w:r w:rsidR="0000091C">
        <w:rPr>
          <w:rFonts w:ascii="Times New Roman" w:hAnsi="Times New Roman"/>
          <w:sz w:val="24"/>
          <w:szCs w:val="24"/>
        </w:rPr>
        <w:t>.</w:t>
      </w:r>
    </w:p>
    <w:p w:rsidR="00F4188F" w:rsidRPr="00FB5610" w:rsidRDefault="00F4188F" w:rsidP="00F4188F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4188F" w:rsidRDefault="00F4188F" w:rsidP="000009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Задачи программы</w:t>
      </w:r>
      <w:r w:rsidRPr="0019401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00091C" w:rsidRPr="0000091C" w:rsidRDefault="0000091C" w:rsidP="00E138B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091C">
        <w:rPr>
          <w:rFonts w:ascii="Times New Roman" w:hAnsi="Times New Roman"/>
          <w:sz w:val="24"/>
          <w:szCs w:val="24"/>
        </w:rPr>
        <w:t>развитие внимания и памяти;</w:t>
      </w:r>
    </w:p>
    <w:p w:rsidR="0000091C" w:rsidRDefault="0000091C" w:rsidP="00E138B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0091C">
        <w:rPr>
          <w:rFonts w:ascii="Times New Roman" w:hAnsi="Times New Roman"/>
          <w:sz w:val="24"/>
          <w:szCs w:val="24"/>
        </w:rPr>
        <w:t>устранение артикуляции;</w:t>
      </w:r>
    </w:p>
    <w:p w:rsidR="0000091C" w:rsidRDefault="0000091C" w:rsidP="00E138B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преодоление регрессии;</w:t>
      </w:r>
    </w:p>
    <w:p w:rsidR="0000091C" w:rsidRPr="0000091C" w:rsidRDefault="0000091C" w:rsidP="00E138B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навыка анализа содержания текста и пересказа;</w:t>
      </w:r>
    </w:p>
    <w:p w:rsidR="00F4188F" w:rsidRPr="0000091C" w:rsidRDefault="0000091C" w:rsidP="00E138BB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91C">
        <w:rPr>
          <w:rFonts w:ascii="Times New Roman" w:hAnsi="Times New Roman"/>
          <w:sz w:val="24"/>
          <w:szCs w:val="24"/>
        </w:rPr>
        <w:t>пополнение активного словарного запаса</w:t>
      </w:r>
      <w:r w:rsidR="00F4188F" w:rsidRPr="0000091C">
        <w:rPr>
          <w:rFonts w:ascii="Times New Roman" w:hAnsi="Times New Roman"/>
          <w:sz w:val="24"/>
          <w:szCs w:val="24"/>
        </w:rPr>
        <w:t>.</w:t>
      </w:r>
    </w:p>
    <w:p w:rsidR="006B2340" w:rsidRDefault="006B2340" w:rsidP="0000091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4188F" w:rsidRDefault="00F4188F" w:rsidP="00000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Контингент</w:t>
      </w:r>
      <w:r w:rsidRPr="000E2041">
        <w:rPr>
          <w:rFonts w:ascii="Times New Roman" w:hAnsi="Times New Roman"/>
          <w:sz w:val="24"/>
          <w:szCs w:val="24"/>
        </w:rPr>
        <w:t>:</w:t>
      </w:r>
      <w:r w:rsidR="00FB30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30B6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FB30B6">
        <w:rPr>
          <w:rFonts w:ascii="Times New Roman" w:hAnsi="Times New Roman"/>
          <w:sz w:val="24"/>
          <w:szCs w:val="24"/>
        </w:rPr>
        <w:t xml:space="preserve"> 2-7</w:t>
      </w:r>
      <w:r w:rsidR="0000091C">
        <w:rPr>
          <w:rFonts w:ascii="Times New Roman" w:hAnsi="Times New Roman"/>
          <w:sz w:val="24"/>
          <w:szCs w:val="24"/>
        </w:rPr>
        <w:t xml:space="preserve"> классов</w:t>
      </w:r>
      <w:r w:rsidRPr="000E2041">
        <w:rPr>
          <w:rFonts w:ascii="Times New Roman" w:hAnsi="Times New Roman"/>
          <w:sz w:val="24"/>
          <w:szCs w:val="24"/>
        </w:rPr>
        <w:t>.</w:t>
      </w:r>
    </w:p>
    <w:p w:rsidR="003B0384" w:rsidRPr="000E2041" w:rsidRDefault="00F4188F" w:rsidP="003B03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AA0771">
        <w:rPr>
          <w:rFonts w:ascii="Times New Roman" w:hAnsi="Times New Roman"/>
          <w:sz w:val="24"/>
          <w:szCs w:val="24"/>
        </w:rPr>
        <w:t>:</w:t>
      </w:r>
      <w:r w:rsidR="0000091C">
        <w:rPr>
          <w:rFonts w:ascii="Times New Roman" w:hAnsi="Times New Roman"/>
          <w:sz w:val="24"/>
          <w:szCs w:val="24"/>
        </w:rPr>
        <w:t xml:space="preserve"> </w:t>
      </w:r>
      <w:r w:rsidR="00357DF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="0000091C">
        <w:rPr>
          <w:rFonts w:ascii="Times New Roman" w:hAnsi="Times New Roman"/>
          <w:sz w:val="24"/>
          <w:szCs w:val="24"/>
        </w:rPr>
        <w:t xml:space="preserve"> </w:t>
      </w:r>
      <w:r w:rsidR="00FB30B6">
        <w:rPr>
          <w:rFonts w:ascii="Times New Roman" w:hAnsi="Times New Roman"/>
          <w:sz w:val="24"/>
          <w:szCs w:val="24"/>
        </w:rPr>
        <w:t>–</w:t>
      </w:r>
      <w:r w:rsidR="0000091C">
        <w:rPr>
          <w:rFonts w:ascii="Times New Roman" w:hAnsi="Times New Roman"/>
          <w:sz w:val="24"/>
          <w:szCs w:val="24"/>
        </w:rPr>
        <w:t xml:space="preserve"> </w:t>
      </w:r>
      <w:r w:rsidR="00D21C3A">
        <w:rPr>
          <w:rFonts w:ascii="Times New Roman" w:hAnsi="Times New Roman"/>
          <w:sz w:val="24"/>
          <w:szCs w:val="24"/>
        </w:rPr>
        <w:t>2</w:t>
      </w:r>
      <w:r w:rsidR="00FB30B6">
        <w:rPr>
          <w:rFonts w:ascii="Times New Roman" w:hAnsi="Times New Roman"/>
          <w:sz w:val="24"/>
          <w:szCs w:val="24"/>
        </w:rPr>
        <w:t xml:space="preserve"> подгруппы</w:t>
      </w:r>
      <w:r w:rsidR="003B0384">
        <w:rPr>
          <w:rFonts w:ascii="Times New Roman" w:hAnsi="Times New Roman"/>
          <w:sz w:val="24"/>
          <w:szCs w:val="24"/>
        </w:rPr>
        <w:t>.</w:t>
      </w:r>
    </w:p>
    <w:p w:rsidR="00F4188F" w:rsidRDefault="00F4188F" w:rsidP="000009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 xml:space="preserve">Количество </w:t>
      </w:r>
      <w:r w:rsidR="006801C5">
        <w:rPr>
          <w:rFonts w:ascii="Times New Roman" w:hAnsi="Times New Roman"/>
          <w:sz w:val="24"/>
          <w:szCs w:val="24"/>
          <w:u w:val="single"/>
        </w:rPr>
        <w:t xml:space="preserve">часов </w:t>
      </w:r>
      <w:r>
        <w:rPr>
          <w:rFonts w:ascii="Times New Roman" w:hAnsi="Times New Roman"/>
          <w:sz w:val="24"/>
          <w:szCs w:val="24"/>
          <w:u w:val="single"/>
        </w:rPr>
        <w:t>по программе</w:t>
      </w:r>
      <w:r w:rsidRPr="000E204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</w:t>
      </w:r>
      <w:r w:rsidR="000009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BC1963" w:rsidRDefault="00BC1963" w:rsidP="00F41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188F" w:rsidRDefault="00F4188F" w:rsidP="00F41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а).</w:t>
      </w:r>
      <w:r w:rsidR="00FB30B6">
        <w:rPr>
          <w:rFonts w:ascii="Times New Roman" w:hAnsi="Times New Roman"/>
          <w:b/>
          <w:sz w:val="24"/>
          <w:szCs w:val="24"/>
        </w:rPr>
        <w:t xml:space="preserve"> Развитие </w:t>
      </w:r>
      <w:r w:rsidR="0000091C">
        <w:rPr>
          <w:rFonts w:ascii="Times New Roman" w:hAnsi="Times New Roman"/>
          <w:b/>
          <w:sz w:val="24"/>
          <w:szCs w:val="24"/>
        </w:rPr>
        <w:t>правильности чтения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4188F" w:rsidRDefault="00F4188F" w:rsidP="00F418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843"/>
        <w:gridCol w:w="1984"/>
        <w:gridCol w:w="2659"/>
      </w:tblGrid>
      <w:tr w:rsidR="00F4188F" w:rsidTr="00E71A7A">
        <w:trPr>
          <w:trHeight w:val="278"/>
        </w:trPr>
        <w:tc>
          <w:tcPr>
            <w:tcW w:w="1242" w:type="dxa"/>
            <w:vMerge w:val="restart"/>
          </w:tcPr>
          <w:p w:rsidR="00F4188F" w:rsidRPr="00E71A7A" w:rsidRDefault="00F4188F" w:rsidP="0000091C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843" w:type="dxa"/>
            <w:vMerge w:val="restart"/>
          </w:tcPr>
          <w:p w:rsidR="00F4188F" w:rsidRPr="00E71A7A" w:rsidRDefault="00F4188F" w:rsidP="0000091C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 xml:space="preserve">Начальный </w:t>
            </w:r>
          </w:p>
          <w:p w:rsidR="00F4188F" w:rsidRPr="00E71A7A" w:rsidRDefault="00F4188F" w:rsidP="0000091C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>показатель</w:t>
            </w:r>
          </w:p>
          <w:p w:rsidR="00F4188F" w:rsidRPr="00E71A7A" w:rsidRDefault="00F4188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843" w:type="dxa"/>
            <w:vMerge w:val="restart"/>
          </w:tcPr>
          <w:p w:rsidR="00F4188F" w:rsidRPr="00E71A7A" w:rsidRDefault="00F4188F" w:rsidP="0000091C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>Итоговый показатель</w:t>
            </w:r>
          </w:p>
          <w:p w:rsidR="00F4188F" w:rsidRPr="00E71A7A" w:rsidRDefault="00F4188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4643" w:type="dxa"/>
            <w:gridSpan w:val="2"/>
          </w:tcPr>
          <w:p w:rsidR="00F4188F" w:rsidRPr="00E71A7A" w:rsidRDefault="00F4188F" w:rsidP="0000091C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F4188F" w:rsidTr="00E71A7A">
        <w:trPr>
          <w:trHeight w:val="277"/>
        </w:trPr>
        <w:tc>
          <w:tcPr>
            <w:tcW w:w="1242" w:type="dxa"/>
            <w:vMerge/>
          </w:tcPr>
          <w:p w:rsidR="00F4188F" w:rsidRDefault="00F4188F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88F" w:rsidRDefault="00F4188F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4188F" w:rsidRDefault="00F4188F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188F" w:rsidRPr="00AC7B7C" w:rsidRDefault="00F4188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659" w:type="dxa"/>
          </w:tcPr>
          <w:p w:rsidR="00F4188F" w:rsidRDefault="00F4188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F4188F" w:rsidRPr="000130B1" w:rsidRDefault="00F4188F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357DF5" w:rsidTr="00E71A7A">
        <w:tc>
          <w:tcPr>
            <w:tcW w:w="1242" w:type="dxa"/>
          </w:tcPr>
          <w:p w:rsidR="00357DF5" w:rsidRPr="00AA0771" w:rsidRDefault="00357DF5" w:rsidP="00E138B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Pr="00AC7B7C" w:rsidRDefault="00357DF5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357DF5" w:rsidRPr="00AC7B7C" w:rsidRDefault="00357DF5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357DF5" w:rsidRPr="00AC7B7C" w:rsidRDefault="00357DF5" w:rsidP="00A83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динамики</w:t>
            </w:r>
          </w:p>
        </w:tc>
        <w:tc>
          <w:tcPr>
            <w:tcW w:w="2659" w:type="dxa"/>
          </w:tcPr>
          <w:p w:rsidR="00357DF5" w:rsidRPr="00AC7B7C" w:rsidRDefault="00357DF5" w:rsidP="00A8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7DF5" w:rsidTr="00E71A7A">
        <w:tc>
          <w:tcPr>
            <w:tcW w:w="1242" w:type="dxa"/>
          </w:tcPr>
          <w:p w:rsidR="00357DF5" w:rsidRPr="00AA0771" w:rsidRDefault="00357DF5" w:rsidP="00E138B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Pr="00AC7B7C" w:rsidRDefault="00357DF5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357DF5" w:rsidRPr="00AC7B7C" w:rsidRDefault="00357DF5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</w:tcPr>
          <w:p w:rsidR="00357DF5" w:rsidRPr="00AC7B7C" w:rsidRDefault="00357DF5" w:rsidP="00FB3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2659" w:type="dxa"/>
          </w:tcPr>
          <w:p w:rsidR="00357DF5" w:rsidRPr="00AC7B7C" w:rsidRDefault="00357DF5" w:rsidP="00683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</w:tr>
      <w:tr w:rsidR="00357DF5" w:rsidTr="00E71A7A">
        <w:tc>
          <w:tcPr>
            <w:tcW w:w="1242" w:type="dxa"/>
          </w:tcPr>
          <w:p w:rsidR="00357DF5" w:rsidRPr="00AA0771" w:rsidRDefault="00357DF5" w:rsidP="00E138B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Pr="00AC7B7C" w:rsidRDefault="00357DF5" w:rsidP="00F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357DF5" w:rsidRPr="00AC7B7C" w:rsidRDefault="00357DF5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357DF5" w:rsidRPr="00AC7B7C" w:rsidRDefault="00357DF5" w:rsidP="00A83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2659" w:type="dxa"/>
          </w:tcPr>
          <w:p w:rsidR="00357DF5" w:rsidRPr="00AC7B7C" w:rsidRDefault="00357DF5" w:rsidP="00A8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</w:tr>
      <w:tr w:rsidR="00357DF5" w:rsidTr="00E71A7A">
        <w:tc>
          <w:tcPr>
            <w:tcW w:w="1242" w:type="dxa"/>
          </w:tcPr>
          <w:p w:rsidR="00357DF5" w:rsidRPr="00AA0771" w:rsidRDefault="00357DF5" w:rsidP="00E138B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Pr="00AC7B7C" w:rsidRDefault="00357DF5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57DF5" w:rsidRPr="00AC7B7C" w:rsidRDefault="00357DF5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357DF5" w:rsidRPr="00AC7B7C" w:rsidRDefault="00357DF5" w:rsidP="00A83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динамики</w:t>
            </w:r>
          </w:p>
        </w:tc>
        <w:tc>
          <w:tcPr>
            <w:tcW w:w="2659" w:type="dxa"/>
          </w:tcPr>
          <w:p w:rsidR="00357DF5" w:rsidRPr="00AC7B7C" w:rsidRDefault="00357DF5" w:rsidP="00A8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7DF5" w:rsidTr="00E71A7A">
        <w:tc>
          <w:tcPr>
            <w:tcW w:w="1242" w:type="dxa"/>
          </w:tcPr>
          <w:p w:rsidR="00357DF5" w:rsidRPr="00AA0771" w:rsidRDefault="00357DF5" w:rsidP="00E138B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Pr="00AC7B7C" w:rsidRDefault="00357DF5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357DF5" w:rsidRPr="00AC7B7C" w:rsidRDefault="00357DF5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84" w:type="dxa"/>
          </w:tcPr>
          <w:p w:rsidR="00357DF5" w:rsidRDefault="00357DF5" w:rsidP="00FB30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2659" w:type="dxa"/>
          </w:tcPr>
          <w:p w:rsidR="00357DF5" w:rsidRDefault="00357DF5" w:rsidP="00FB3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357DF5" w:rsidTr="00E71A7A">
        <w:tc>
          <w:tcPr>
            <w:tcW w:w="1242" w:type="dxa"/>
          </w:tcPr>
          <w:p w:rsidR="00357DF5" w:rsidRPr="00AA0771" w:rsidRDefault="00357DF5" w:rsidP="00E138B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Pr="00AC7B7C" w:rsidRDefault="00357DF5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57DF5" w:rsidRPr="00AC7B7C" w:rsidRDefault="00357DF5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357DF5" w:rsidRPr="00AC7B7C" w:rsidRDefault="00357DF5" w:rsidP="00A83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динамики</w:t>
            </w:r>
          </w:p>
        </w:tc>
        <w:tc>
          <w:tcPr>
            <w:tcW w:w="2659" w:type="dxa"/>
          </w:tcPr>
          <w:p w:rsidR="00357DF5" w:rsidRPr="00AC7B7C" w:rsidRDefault="00357DF5" w:rsidP="00A8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57DF5" w:rsidTr="00E71A7A">
        <w:tc>
          <w:tcPr>
            <w:tcW w:w="1242" w:type="dxa"/>
          </w:tcPr>
          <w:p w:rsidR="00357DF5" w:rsidRPr="00AA0771" w:rsidRDefault="00357DF5" w:rsidP="00E138BB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Default="00357DF5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357DF5" w:rsidRDefault="00357DF5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</w:tcPr>
          <w:p w:rsidR="00357DF5" w:rsidRPr="00AC7B7C" w:rsidRDefault="00357DF5" w:rsidP="00A83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2659" w:type="dxa"/>
          </w:tcPr>
          <w:p w:rsidR="00357DF5" w:rsidRPr="00AC7B7C" w:rsidRDefault="00357DF5" w:rsidP="00A8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</w:tr>
      <w:tr w:rsidR="00357DF5" w:rsidTr="00E71A7A">
        <w:tc>
          <w:tcPr>
            <w:tcW w:w="1242" w:type="dxa"/>
          </w:tcPr>
          <w:p w:rsidR="00357DF5" w:rsidRDefault="00357DF5" w:rsidP="00273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280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1843" w:type="dxa"/>
          </w:tcPr>
          <w:p w:rsidR="00357DF5" w:rsidRPr="00E06E88" w:rsidRDefault="00357DF5" w:rsidP="00E71A7A">
            <w:pPr>
              <w:ind w:left="71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357DF5" w:rsidRPr="00E06E88" w:rsidRDefault="00357DF5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984" w:type="dxa"/>
          </w:tcPr>
          <w:p w:rsidR="00357DF5" w:rsidRPr="00683F3E" w:rsidRDefault="00357DF5" w:rsidP="00FB30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F3E">
              <w:rPr>
                <w:rFonts w:ascii="Times New Roman" w:hAnsi="Times New Roman"/>
                <w:b/>
                <w:sz w:val="24"/>
                <w:szCs w:val="24"/>
              </w:rPr>
              <w:t>положительная</w:t>
            </w:r>
          </w:p>
        </w:tc>
        <w:tc>
          <w:tcPr>
            <w:tcW w:w="2659" w:type="dxa"/>
          </w:tcPr>
          <w:p w:rsidR="00357DF5" w:rsidRPr="00E06E88" w:rsidRDefault="00357DF5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8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7762A9" w:rsidRDefault="007762A9" w:rsidP="00F41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0B6" w:rsidRDefault="0000091C" w:rsidP="00000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б). </w:t>
      </w:r>
      <w:r w:rsidR="00FB30B6">
        <w:rPr>
          <w:rFonts w:ascii="Times New Roman" w:hAnsi="Times New Roman"/>
          <w:b/>
          <w:sz w:val="24"/>
          <w:szCs w:val="24"/>
        </w:rPr>
        <w:t>Развитие осмысленности чтения.</w:t>
      </w:r>
    </w:p>
    <w:p w:rsidR="00FB30B6" w:rsidRDefault="00FB30B6" w:rsidP="00000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2126"/>
        <w:gridCol w:w="2517"/>
      </w:tblGrid>
      <w:tr w:rsidR="00FB30B6" w:rsidTr="00E71A7A">
        <w:trPr>
          <w:trHeight w:val="278"/>
        </w:trPr>
        <w:tc>
          <w:tcPr>
            <w:tcW w:w="1526" w:type="dxa"/>
            <w:vMerge w:val="restart"/>
          </w:tcPr>
          <w:p w:rsidR="00FB30B6" w:rsidRPr="00E71A7A" w:rsidRDefault="00FB30B6" w:rsidP="00E72356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1843" w:type="dxa"/>
            <w:vMerge w:val="restart"/>
          </w:tcPr>
          <w:p w:rsidR="00FB30B6" w:rsidRPr="00E71A7A" w:rsidRDefault="00FB30B6" w:rsidP="00E72356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 xml:space="preserve">Начальный </w:t>
            </w:r>
          </w:p>
          <w:p w:rsidR="00FB30B6" w:rsidRPr="00E71A7A" w:rsidRDefault="00FB30B6" w:rsidP="00E72356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>показатель</w:t>
            </w:r>
          </w:p>
          <w:p w:rsidR="00FB30B6" w:rsidRPr="00E71A7A" w:rsidRDefault="00FB30B6" w:rsidP="00E723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559" w:type="dxa"/>
            <w:vMerge w:val="restart"/>
          </w:tcPr>
          <w:p w:rsidR="00FB30B6" w:rsidRPr="00E71A7A" w:rsidRDefault="00FB30B6" w:rsidP="00E72356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>Итоговый показатель</w:t>
            </w:r>
          </w:p>
          <w:p w:rsidR="00FB30B6" w:rsidRPr="00E71A7A" w:rsidRDefault="00FB30B6" w:rsidP="00E723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4643" w:type="dxa"/>
            <w:gridSpan w:val="2"/>
          </w:tcPr>
          <w:p w:rsidR="00FB30B6" w:rsidRPr="00E71A7A" w:rsidRDefault="00FB30B6" w:rsidP="00E72356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FB30B6" w:rsidRPr="000130B1" w:rsidTr="00E71A7A">
        <w:trPr>
          <w:trHeight w:val="277"/>
        </w:trPr>
        <w:tc>
          <w:tcPr>
            <w:tcW w:w="1526" w:type="dxa"/>
            <w:vMerge/>
          </w:tcPr>
          <w:p w:rsidR="00FB30B6" w:rsidRDefault="00FB30B6" w:rsidP="00E7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B30B6" w:rsidRDefault="00FB30B6" w:rsidP="00E7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B30B6" w:rsidRDefault="00FB30B6" w:rsidP="00E7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30B6" w:rsidRPr="00AC7B7C" w:rsidRDefault="00FB30B6" w:rsidP="00E723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517" w:type="dxa"/>
          </w:tcPr>
          <w:p w:rsidR="00FB30B6" w:rsidRDefault="00FB30B6" w:rsidP="00E723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FB30B6" w:rsidRPr="000130B1" w:rsidRDefault="00FB30B6" w:rsidP="00E723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357DF5" w:rsidRPr="00AC7B7C" w:rsidTr="00E71A7A">
        <w:tc>
          <w:tcPr>
            <w:tcW w:w="1526" w:type="dxa"/>
          </w:tcPr>
          <w:p w:rsidR="00357DF5" w:rsidRPr="00AA0771" w:rsidRDefault="00357DF5" w:rsidP="00FB30B6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Pr="00AC7B7C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357DF5" w:rsidRPr="00AC7B7C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357DF5" w:rsidRDefault="00357DF5" w:rsidP="00A83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2517" w:type="dxa"/>
          </w:tcPr>
          <w:p w:rsidR="00357DF5" w:rsidRPr="00AC7B7C" w:rsidRDefault="00357DF5" w:rsidP="00A8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</w:tr>
      <w:tr w:rsidR="00357DF5" w:rsidRPr="00AC7B7C" w:rsidTr="00E71A7A">
        <w:tc>
          <w:tcPr>
            <w:tcW w:w="1526" w:type="dxa"/>
          </w:tcPr>
          <w:p w:rsidR="00357DF5" w:rsidRPr="00AA0771" w:rsidRDefault="00357DF5" w:rsidP="00FB30B6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Pr="00AC7B7C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357DF5" w:rsidRPr="00AC7B7C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</w:tcPr>
          <w:p w:rsidR="00357DF5" w:rsidRDefault="00357DF5" w:rsidP="00A83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2517" w:type="dxa"/>
          </w:tcPr>
          <w:p w:rsidR="00357DF5" w:rsidRDefault="00357DF5" w:rsidP="00A8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</w:tr>
      <w:tr w:rsidR="00357DF5" w:rsidRPr="00AC7B7C" w:rsidTr="00E71A7A">
        <w:tc>
          <w:tcPr>
            <w:tcW w:w="1526" w:type="dxa"/>
          </w:tcPr>
          <w:p w:rsidR="00357DF5" w:rsidRPr="00AA0771" w:rsidRDefault="00357DF5" w:rsidP="00FB30B6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Pr="00AC7B7C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:rsidR="00357DF5" w:rsidRPr="00AC7B7C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</w:tcPr>
          <w:p w:rsidR="00357DF5" w:rsidRDefault="00357DF5" w:rsidP="00A83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2517" w:type="dxa"/>
          </w:tcPr>
          <w:p w:rsidR="00357DF5" w:rsidRDefault="00357DF5" w:rsidP="00A83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</w:tr>
      <w:tr w:rsidR="00357DF5" w:rsidRPr="00AC7B7C" w:rsidTr="00E71A7A">
        <w:tc>
          <w:tcPr>
            <w:tcW w:w="1526" w:type="dxa"/>
          </w:tcPr>
          <w:p w:rsidR="00357DF5" w:rsidRPr="00AA0771" w:rsidRDefault="00357DF5" w:rsidP="00FB30B6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Pr="00AC7B7C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357DF5" w:rsidRPr="00AC7B7C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357DF5" w:rsidRDefault="00357DF5" w:rsidP="00E72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2517" w:type="dxa"/>
          </w:tcPr>
          <w:p w:rsidR="00357DF5" w:rsidRPr="00AC7B7C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</w:tr>
      <w:tr w:rsidR="00357DF5" w:rsidTr="00E71A7A">
        <w:tc>
          <w:tcPr>
            <w:tcW w:w="1526" w:type="dxa"/>
          </w:tcPr>
          <w:p w:rsidR="00357DF5" w:rsidRPr="00AA0771" w:rsidRDefault="00357DF5" w:rsidP="00FB30B6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Pr="00AC7B7C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357DF5" w:rsidRPr="00AC7B7C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</w:tcPr>
          <w:p w:rsidR="00357DF5" w:rsidRDefault="00357DF5" w:rsidP="00B1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2517" w:type="dxa"/>
          </w:tcPr>
          <w:p w:rsidR="00357DF5" w:rsidRDefault="00357DF5" w:rsidP="00B17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+18</w:t>
            </w:r>
          </w:p>
        </w:tc>
      </w:tr>
      <w:tr w:rsidR="00357DF5" w:rsidTr="00E71A7A">
        <w:tc>
          <w:tcPr>
            <w:tcW w:w="1526" w:type="dxa"/>
          </w:tcPr>
          <w:p w:rsidR="00357DF5" w:rsidRPr="00AA0771" w:rsidRDefault="00357DF5" w:rsidP="00FB30B6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Pr="00AC7B7C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357DF5" w:rsidRPr="00AC7B7C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:rsidR="00357DF5" w:rsidRDefault="00357DF5" w:rsidP="00B1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2517" w:type="dxa"/>
          </w:tcPr>
          <w:p w:rsidR="00357DF5" w:rsidRDefault="00357DF5" w:rsidP="00B170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+9</w:t>
            </w:r>
          </w:p>
        </w:tc>
      </w:tr>
      <w:tr w:rsidR="00357DF5" w:rsidTr="00E71A7A">
        <w:tc>
          <w:tcPr>
            <w:tcW w:w="1526" w:type="dxa"/>
          </w:tcPr>
          <w:p w:rsidR="00357DF5" w:rsidRPr="00AA0771" w:rsidRDefault="00357DF5" w:rsidP="00FB30B6">
            <w:pPr>
              <w:pStyle w:val="a5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DF5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357DF5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126" w:type="dxa"/>
          </w:tcPr>
          <w:p w:rsidR="00357DF5" w:rsidRDefault="00357DF5" w:rsidP="00E72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2517" w:type="dxa"/>
          </w:tcPr>
          <w:p w:rsidR="00357DF5" w:rsidRDefault="00357DF5" w:rsidP="00E723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</w:tr>
      <w:tr w:rsidR="00357DF5" w:rsidRPr="00E06E88" w:rsidTr="00E71A7A">
        <w:tc>
          <w:tcPr>
            <w:tcW w:w="1526" w:type="dxa"/>
          </w:tcPr>
          <w:p w:rsidR="00357DF5" w:rsidRDefault="00357DF5" w:rsidP="00E7235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280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1843" w:type="dxa"/>
          </w:tcPr>
          <w:p w:rsidR="00357DF5" w:rsidRPr="00E06E88" w:rsidRDefault="00357DF5" w:rsidP="00357DF5">
            <w:pPr>
              <w:ind w:left="7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357DF5" w:rsidRPr="00E06E88" w:rsidRDefault="00357DF5" w:rsidP="00E723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357DF5" w:rsidRPr="00683F3E" w:rsidRDefault="00357DF5" w:rsidP="00B1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F3E">
              <w:rPr>
                <w:rFonts w:ascii="Times New Roman" w:hAnsi="Times New Roman"/>
                <w:b/>
                <w:sz w:val="24"/>
                <w:szCs w:val="24"/>
              </w:rPr>
              <w:t>положительная</w:t>
            </w:r>
          </w:p>
        </w:tc>
        <w:tc>
          <w:tcPr>
            <w:tcW w:w="2517" w:type="dxa"/>
          </w:tcPr>
          <w:p w:rsidR="00357DF5" w:rsidRPr="00E06E88" w:rsidRDefault="00357DF5" w:rsidP="00357DF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E8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196257" w:rsidRDefault="00196257" w:rsidP="00000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91C" w:rsidRDefault="00FB30B6" w:rsidP="00000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в)</w:t>
      </w:r>
      <w:r w:rsidR="00B170F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0091C">
        <w:rPr>
          <w:rFonts w:ascii="Times New Roman" w:hAnsi="Times New Roman"/>
          <w:b/>
          <w:sz w:val="24"/>
          <w:szCs w:val="24"/>
        </w:rPr>
        <w:t>Развитие темповых характеристик чтения.</w:t>
      </w:r>
    </w:p>
    <w:p w:rsidR="0000091C" w:rsidRDefault="0000091C" w:rsidP="00000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978"/>
        <w:gridCol w:w="1991"/>
        <w:gridCol w:w="1842"/>
      </w:tblGrid>
      <w:tr w:rsidR="0000091C" w:rsidTr="00771921">
        <w:trPr>
          <w:trHeight w:val="278"/>
        </w:trPr>
        <w:tc>
          <w:tcPr>
            <w:tcW w:w="1809" w:type="dxa"/>
            <w:vMerge w:val="restart"/>
          </w:tcPr>
          <w:p w:rsidR="0000091C" w:rsidRPr="00E71A7A" w:rsidRDefault="0000091C" w:rsidP="0000091C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127" w:type="dxa"/>
            <w:vMerge w:val="restart"/>
          </w:tcPr>
          <w:p w:rsidR="0000091C" w:rsidRPr="00E71A7A" w:rsidRDefault="0000091C" w:rsidP="0000091C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 xml:space="preserve">Начальный </w:t>
            </w:r>
          </w:p>
          <w:p w:rsidR="0000091C" w:rsidRPr="00E71A7A" w:rsidRDefault="0000091C" w:rsidP="0000091C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>показатель</w:t>
            </w:r>
          </w:p>
          <w:p w:rsidR="0000091C" w:rsidRPr="00E71A7A" w:rsidRDefault="0000091C" w:rsidP="00BC1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C1963" w:rsidRPr="00E71A7A">
              <w:rPr>
                <w:rFonts w:ascii="Times New Roman" w:hAnsi="Times New Roman"/>
                <w:b/>
                <w:sz w:val="20"/>
                <w:szCs w:val="20"/>
              </w:rPr>
              <w:t>слов в минуту</w:t>
            </w: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78" w:type="dxa"/>
            <w:vMerge w:val="restart"/>
          </w:tcPr>
          <w:p w:rsidR="0000091C" w:rsidRPr="00E71A7A" w:rsidRDefault="0000091C" w:rsidP="0000091C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>Итоговый показатель</w:t>
            </w:r>
          </w:p>
          <w:p w:rsidR="0000091C" w:rsidRPr="00E71A7A" w:rsidRDefault="00BC1963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1A7A">
              <w:rPr>
                <w:rFonts w:ascii="Times New Roman" w:hAnsi="Times New Roman"/>
                <w:b/>
                <w:sz w:val="20"/>
                <w:szCs w:val="20"/>
              </w:rPr>
              <w:t>(слов в минуту)</w:t>
            </w:r>
          </w:p>
        </w:tc>
        <w:tc>
          <w:tcPr>
            <w:tcW w:w="3833" w:type="dxa"/>
            <w:gridSpan w:val="2"/>
          </w:tcPr>
          <w:p w:rsidR="0000091C" w:rsidRPr="00E71A7A" w:rsidRDefault="0000091C" w:rsidP="0000091C">
            <w:pPr>
              <w:jc w:val="center"/>
              <w:rPr>
                <w:rFonts w:ascii="Times New Roman" w:hAnsi="Times New Roman"/>
                <w:b/>
              </w:rPr>
            </w:pPr>
            <w:r w:rsidRPr="00E71A7A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00091C" w:rsidTr="00771921">
        <w:trPr>
          <w:trHeight w:val="277"/>
        </w:trPr>
        <w:tc>
          <w:tcPr>
            <w:tcW w:w="1809" w:type="dxa"/>
            <w:vMerge/>
          </w:tcPr>
          <w:p w:rsidR="0000091C" w:rsidRDefault="0000091C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0091C" w:rsidRDefault="0000091C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:rsidR="0000091C" w:rsidRDefault="0000091C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</w:tcPr>
          <w:p w:rsidR="0000091C" w:rsidRPr="00AC7B7C" w:rsidRDefault="0000091C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1842" w:type="dxa"/>
          </w:tcPr>
          <w:p w:rsidR="0000091C" w:rsidRDefault="0000091C" w:rsidP="000009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00091C" w:rsidRPr="000130B1" w:rsidRDefault="0000091C" w:rsidP="00BC19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BC1963">
              <w:rPr>
                <w:rFonts w:ascii="Times New Roman" w:hAnsi="Times New Roman"/>
                <w:b/>
                <w:sz w:val="20"/>
                <w:szCs w:val="20"/>
              </w:rPr>
              <w:t>слов в минуту</w:t>
            </w: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771921" w:rsidTr="00771921">
        <w:tc>
          <w:tcPr>
            <w:tcW w:w="1809" w:type="dxa"/>
          </w:tcPr>
          <w:p w:rsidR="00771921" w:rsidRPr="00AA0771" w:rsidRDefault="00771921" w:rsidP="00E138BB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1921" w:rsidRPr="00AC7B7C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78" w:type="dxa"/>
          </w:tcPr>
          <w:p w:rsidR="00771921" w:rsidRPr="00AC7B7C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91" w:type="dxa"/>
          </w:tcPr>
          <w:p w:rsidR="00771921" w:rsidRDefault="00771921" w:rsidP="00A83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1842" w:type="dxa"/>
          </w:tcPr>
          <w:p w:rsidR="00771921" w:rsidRDefault="00771921" w:rsidP="00A83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+7</w:t>
            </w:r>
          </w:p>
        </w:tc>
      </w:tr>
      <w:tr w:rsidR="00771921" w:rsidTr="00771921">
        <w:tc>
          <w:tcPr>
            <w:tcW w:w="1809" w:type="dxa"/>
          </w:tcPr>
          <w:p w:rsidR="00771921" w:rsidRPr="00AA0771" w:rsidRDefault="00771921" w:rsidP="00E138BB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1921" w:rsidRPr="00AC7B7C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78" w:type="dxa"/>
          </w:tcPr>
          <w:p w:rsidR="00771921" w:rsidRPr="00AC7B7C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91" w:type="dxa"/>
          </w:tcPr>
          <w:p w:rsidR="00771921" w:rsidRPr="00AC7B7C" w:rsidRDefault="00771921" w:rsidP="00B1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1842" w:type="dxa"/>
          </w:tcPr>
          <w:p w:rsidR="00771921" w:rsidRPr="00AC7B7C" w:rsidRDefault="00771921" w:rsidP="00B1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+12</w:t>
            </w:r>
          </w:p>
        </w:tc>
      </w:tr>
      <w:tr w:rsidR="00771921" w:rsidTr="00771921">
        <w:tc>
          <w:tcPr>
            <w:tcW w:w="1809" w:type="dxa"/>
          </w:tcPr>
          <w:p w:rsidR="00771921" w:rsidRPr="00AA0771" w:rsidRDefault="00771921" w:rsidP="00E138BB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1921" w:rsidRPr="00AC7B7C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78" w:type="dxa"/>
          </w:tcPr>
          <w:p w:rsidR="00771921" w:rsidRPr="00AC7B7C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91" w:type="dxa"/>
          </w:tcPr>
          <w:p w:rsidR="00771921" w:rsidRDefault="00771921" w:rsidP="00A839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1842" w:type="dxa"/>
          </w:tcPr>
          <w:p w:rsidR="00771921" w:rsidRDefault="00771921" w:rsidP="00771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+20</w:t>
            </w:r>
          </w:p>
        </w:tc>
      </w:tr>
      <w:tr w:rsidR="00771921" w:rsidTr="00771921">
        <w:tc>
          <w:tcPr>
            <w:tcW w:w="1809" w:type="dxa"/>
          </w:tcPr>
          <w:p w:rsidR="00771921" w:rsidRPr="00AA0771" w:rsidRDefault="00771921" w:rsidP="00E138BB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1921" w:rsidRPr="00AC7B7C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978" w:type="dxa"/>
          </w:tcPr>
          <w:p w:rsidR="00771921" w:rsidRPr="00AC7B7C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991" w:type="dxa"/>
          </w:tcPr>
          <w:p w:rsidR="00771921" w:rsidRPr="00AC7B7C" w:rsidRDefault="00771921" w:rsidP="00E72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1842" w:type="dxa"/>
          </w:tcPr>
          <w:p w:rsidR="00771921" w:rsidRPr="00AC7B7C" w:rsidRDefault="00771921" w:rsidP="00E72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+4</w:t>
            </w:r>
          </w:p>
        </w:tc>
      </w:tr>
      <w:tr w:rsidR="00771921" w:rsidTr="00771921">
        <w:tc>
          <w:tcPr>
            <w:tcW w:w="1809" w:type="dxa"/>
          </w:tcPr>
          <w:p w:rsidR="00771921" w:rsidRPr="00AA0771" w:rsidRDefault="00771921" w:rsidP="00E138BB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1921" w:rsidRPr="00AC7B7C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78" w:type="dxa"/>
          </w:tcPr>
          <w:p w:rsidR="00771921" w:rsidRPr="00AC7B7C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91" w:type="dxa"/>
          </w:tcPr>
          <w:p w:rsidR="00771921" w:rsidRDefault="00771921" w:rsidP="00B1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1842" w:type="dxa"/>
          </w:tcPr>
          <w:p w:rsidR="00771921" w:rsidRDefault="00771921" w:rsidP="00B1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+10</w:t>
            </w:r>
          </w:p>
        </w:tc>
      </w:tr>
      <w:tr w:rsidR="00771921" w:rsidTr="00771921">
        <w:tc>
          <w:tcPr>
            <w:tcW w:w="1809" w:type="dxa"/>
          </w:tcPr>
          <w:p w:rsidR="00771921" w:rsidRPr="00AA0771" w:rsidRDefault="00771921" w:rsidP="00E138BB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1921" w:rsidRPr="00AC7B7C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78" w:type="dxa"/>
          </w:tcPr>
          <w:p w:rsidR="00771921" w:rsidRPr="00AC7B7C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91" w:type="dxa"/>
          </w:tcPr>
          <w:p w:rsidR="00771921" w:rsidRDefault="00771921" w:rsidP="00B1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1842" w:type="dxa"/>
          </w:tcPr>
          <w:p w:rsidR="00771921" w:rsidRDefault="00771921" w:rsidP="00B1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</w:tr>
      <w:tr w:rsidR="00771921" w:rsidTr="00771921">
        <w:tc>
          <w:tcPr>
            <w:tcW w:w="1809" w:type="dxa"/>
          </w:tcPr>
          <w:p w:rsidR="00771921" w:rsidRPr="00AA0771" w:rsidRDefault="00771921" w:rsidP="00E138BB">
            <w:pPr>
              <w:pStyle w:val="a5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71921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978" w:type="dxa"/>
          </w:tcPr>
          <w:p w:rsidR="00771921" w:rsidRDefault="00771921" w:rsidP="00000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991" w:type="dxa"/>
          </w:tcPr>
          <w:p w:rsidR="00771921" w:rsidRDefault="00771921" w:rsidP="00B1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положительная</w:t>
            </w:r>
          </w:p>
        </w:tc>
        <w:tc>
          <w:tcPr>
            <w:tcW w:w="1842" w:type="dxa"/>
          </w:tcPr>
          <w:p w:rsidR="00771921" w:rsidRDefault="00771921" w:rsidP="00B1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  <w:tr w:rsidR="00771921" w:rsidTr="00771921">
        <w:tc>
          <w:tcPr>
            <w:tcW w:w="1809" w:type="dxa"/>
          </w:tcPr>
          <w:p w:rsidR="00771921" w:rsidRDefault="00771921" w:rsidP="002735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1280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2127" w:type="dxa"/>
          </w:tcPr>
          <w:p w:rsidR="00771921" w:rsidRPr="00E06E88" w:rsidRDefault="00771921" w:rsidP="00B170F2">
            <w:pPr>
              <w:ind w:left="8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978" w:type="dxa"/>
          </w:tcPr>
          <w:p w:rsidR="00771921" w:rsidRPr="00E06E88" w:rsidRDefault="00771921" w:rsidP="000009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991" w:type="dxa"/>
          </w:tcPr>
          <w:p w:rsidR="00771921" w:rsidRPr="00683F3E" w:rsidRDefault="00771921" w:rsidP="00B170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83F3E">
              <w:rPr>
                <w:rFonts w:ascii="Times New Roman" w:hAnsi="Times New Roman"/>
                <w:b/>
                <w:sz w:val="24"/>
                <w:szCs w:val="24"/>
              </w:rPr>
              <w:t>положительная</w:t>
            </w:r>
          </w:p>
        </w:tc>
        <w:tc>
          <w:tcPr>
            <w:tcW w:w="1842" w:type="dxa"/>
          </w:tcPr>
          <w:p w:rsidR="00771921" w:rsidRPr="00E06E88" w:rsidRDefault="00771921" w:rsidP="007719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+10</w:t>
            </w:r>
          </w:p>
        </w:tc>
      </w:tr>
    </w:tbl>
    <w:p w:rsidR="007762A9" w:rsidRDefault="007762A9" w:rsidP="007C128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5956C1" w:rsidRDefault="007C1280" w:rsidP="005956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56C1">
        <w:rPr>
          <w:rFonts w:ascii="Times New Roman" w:hAnsi="Times New Roman"/>
          <w:b/>
          <w:sz w:val="24"/>
          <w:szCs w:val="24"/>
        </w:rPr>
        <w:t>Краткий анализ полученных результатов:</w:t>
      </w:r>
      <w:r w:rsidRPr="00515FB5">
        <w:rPr>
          <w:rFonts w:ascii="Times New Roman" w:hAnsi="Times New Roman"/>
          <w:sz w:val="24"/>
          <w:szCs w:val="24"/>
        </w:rPr>
        <w:t xml:space="preserve"> </w:t>
      </w:r>
    </w:p>
    <w:p w:rsidR="00B12F6E" w:rsidRDefault="00196257" w:rsidP="005956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C1280">
        <w:rPr>
          <w:rFonts w:ascii="Times New Roman" w:hAnsi="Times New Roman"/>
          <w:sz w:val="24"/>
          <w:szCs w:val="24"/>
        </w:rPr>
        <w:t xml:space="preserve">оложительная динамика развития </w:t>
      </w:r>
      <w:r w:rsidRPr="0094762F">
        <w:rPr>
          <w:rFonts w:ascii="Times New Roman" w:hAnsi="Times New Roman"/>
          <w:i/>
          <w:sz w:val="24"/>
          <w:szCs w:val="24"/>
          <w:u w:val="single"/>
        </w:rPr>
        <w:t>правильности чтения</w:t>
      </w:r>
      <w:r w:rsidR="005956C1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7C1280">
        <w:rPr>
          <w:rFonts w:ascii="Times New Roman" w:hAnsi="Times New Roman"/>
          <w:sz w:val="24"/>
          <w:szCs w:val="24"/>
        </w:rPr>
        <w:t xml:space="preserve">у </w:t>
      </w:r>
      <w:r w:rsidR="005956C1">
        <w:rPr>
          <w:rFonts w:ascii="Times New Roman" w:hAnsi="Times New Roman"/>
          <w:sz w:val="24"/>
          <w:szCs w:val="24"/>
        </w:rPr>
        <w:t>большинства детей (57</w:t>
      </w:r>
      <w:r>
        <w:rPr>
          <w:rFonts w:ascii="Times New Roman" w:hAnsi="Times New Roman"/>
          <w:sz w:val="24"/>
          <w:szCs w:val="24"/>
        </w:rPr>
        <w:t>%)</w:t>
      </w:r>
      <w:r w:rsidR="007C1280">
        <w:rPr>
          <w:rFonts w:ascii="Times New Roman" w:hAnsi="Times New Roman"/>
          <w:sz w:val="24"/>
          <w:szCs w:val="24"/>
        </w:rPr>
        <w:t xml:space="preserve"> детей, занимавшихся по данной программе (</w:t>
      </w:r>
      <w:proofErr w:type="spellStart"/>
      <w:r w:rsidR="007C1280">
        <w:rPr>
          <w:rFonts w:ascii="Times New Roman" w:hAnsi="Times New Roman"/>
          <w:sz w:val="24"/>
          <w:szCs w:val="24"/>
        </w:rPr>
        <w:t>п.</w:t>
      </w:r>
      <w:r w:rsidR="006201B7">
        <w:rPr>
          <w:rFonts w:ascii="Times New Roman" w:hAnsi="Times New Roman"/>
          <w:sz w:val="24"/>
          <w:szCs w:val="24"/>
        </w:rPr>
        <w:t>а</w:t>
      </w:r>
      <w:proofErr w:type="spellEnd"/>
      <w:r w:rsidR="007C1280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При этом значительная динамика у 4</w:t>
      </w:r>
      <w:r w:rsidR="005956C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% детей, </w:t>
      </w:r>
      <w:r w:rsidR="005956C1">
        <w:rPr>
          <w:rFonts w:ascii="Times New Roman" w:hAnsi="Times New Roman"/>
          <w:sz w:val="24"/>
          <w:szCs w:val="24"/>
        </w:rPr>
        <w:t>умеренная – у 14</w:t>
      </w:r>
      <w:r>
        <w:rPr>
          <w:rFonts w:ascii="Times New Roman" w:hAnsi="Times New Roman"/>
          <w:sz w:val="24"/>
          <w:szCs w:val="24"/>
        </w:rPr>
        <w:t>%</w:t>
      </w:r>
      <w:r w:rsidR="00B12F6E">
        <w:rPr>
          <w:rFonts w:ascii="Times New Roman" w:hAnsi="Times New Roman"/>
          <w:sz w:val="24"/>
          <w:szCs w:val="24"/>
        </w:rPr>
        <w:t xml:space="preserve">, </w:t>
      </w:r>
      <w:r w:rsidR="005956C1">
        <w:rPr>
          <w:rFonts w:ascii="Times New Roman" w:hAnsi="Times New Roman"/>
          <w:sz w:val="24"/>
          <w:szCs w:val="24"/>
        </w:rPr>
        <w:t>остальные (43</w:t>
      </w:r>
      <w:r w:rsidR="00B12F6E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– без </w:t>
      </w:r>
      <w:r w:rsidR="005956C1">
        <w:rPr>
          <w:rFonts w:ascii="Times New Roman" w:hAnsi="Times New Roman"/>
          <w:sz w:val="24"/>
          <w:szCs w:val="24"/>
        </w:rPr>
        <w:t>положительных изменений</w:t>
      </w:r>
      <w:r w:rsidR="00B12F6E">
        <w:rPr>
          <w:rFonts w:ascii="Times New Roman" w:hAnsi="Times New Roman"/>
          <w:sz w:val="24"/>
          <w:szCs w:val="24"/>
        </w:rPr>
        <w:t>.</w:t>
      </w:r>
      <w:r w:rsidR="00B12F6E">
        <w:rPr>
          <w:rFonts w:ascii="Times New Roman" w:hAnsi="Times New Roman"/>
          <w:sz w:val="24"/>
          <w:szCs w:val="24"/>
        </w:rPr>
        <w:tab/>
      </w:r>
    </w:p>
    <w:p w:rsidR="00E35B25" w:rsidRDefault="00B12F6E" w:rsidP="00B12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762F">
        <w:rPr>
          <w:rFonts w:ascii="Times New Roman" w:hAnsi="Times New Roman"/>
          <w:i/>
          <w:sz w:val="24"/>
          <w:szCs w:val="24"/>
          <w:u w:val="single"/>
        </w:rPr>
        <w:t>Осмысленность чтения</w:t>
      </w:r>
      <w:r>
        <w:rPr>
          <w:rFonts w:ascii="Times New Roman" w:hAnsi="Times New Roman"/>
          <w:sz w:val="24"/>
          <w:szCs w:val="24"/>
        </w:rPr>
        <w:t xml:space="preserve"> значительно возросла у 57% детей (в основном это дети с ЗПР)</w:t>
      </w:r>
      <w:r w:rsidR="00E35B2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35B25">
        <w:rPr>
          <w:rFonts w:ascii="Times New Roman" w:hAnsi="Times New Roman"/>
          <w:sz w:val="24"/>
          <w:szCs w:val="24"/>
        </w:rPr>
        <w:t>п.б</w:t>
      </w:r>
      <w:proofErr w:type="spellEnd"/>
      <w:r w:rsidR="00E35B2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 У остальных детей (43%), у которых была установлена легкая умственная отсталость, степень осознанности чтения практически не изменилась</w:t>
      </w:r>
      <w:r w:rsidR="00E35B25">
        <w:rPr>
          <w:rFonts w:ascii="Times New Roman" w:hAnsi="Times New Roman"/>
          <w:sz w:val="24"/>
          <w:szCs w:val="24"/>
        </w:rPr>
        <w:t xml:space="preserve">. </w:t>
      </w:r>
    </w:p>
    <w:p w:rsidR="007C1280" w:rsidRDefault="007C1280" w:rsidP="00B12F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762F">
        <w:rPr>
          <w:rFonts w:ascii="Times New Roman" w:hAnsi="Times New Roman"/>
          <w:i/>
          <w:sz w:val="24"/>
          <w:szCs w:val="24"/>
          <w:u w:val="single"/>
        </w:rPr>
        <w:t>Темповые характеристики чтения</w:t>
      </w:r>
      <w:r>
        <w:rPr>
          <w:rFonts w:ascii="Times New Roman" w:hAnsi="Times New Roman"/>
          <w:sz w:val="24"/>
          <w:szCs w:val="24"/>
        </w:rPr>
        <w:t xml:space="preserve"> возросли у </w:t>
      </w:r>
      <w:r w:rsidR="005956C1">
        <w:rPr>
          <w:rFonts w:ascii="Times New Roman" w:hAnsi="Times New Roman"/>
          <w:sz w:val="24"/>
          <w:szCs w:val="24"/>
        </w:rPr>
        <w:t>всех</w:t>
      </w:r>
      <w:r>
        <w:rPr>
          <w:rFonts w:ascii="Times New Roman" w:hAnsi="Times New Roman"/>
          <w:sz w:val="24"/>
          <w:szCs w:val="24"/>
        </w:rPr>
        <w:t xml:space="preserve"> детей, у </w:t>
      </w:r>
      <w:r w:rsidR="005956C1">
        <w:rPr>
          <w:rFonts w:ascii="Times New Roman" w:hAnsi="Times New Roman"/>
          <w:sz w:val="24"/>
          <w:szCs w:val="24"/>
        </w:rPr>
        <w:t>57</w:t>
      </w:r>
      <w:r w:rsidR="00E35B25">
        <w:rPr>
          <w:rFonts w:ascii="Times New Roman" w:hAnsi="Times New Roman"/>
          <w:sz w:val="24"/>
          <w:szCs w:val="24"/>
        </w:rPr>
        <w:t xml:space="preserve">% из них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956C1">
        <w:rPr>
          <w:rFonts w:ascii="Times New Roman" w:hAnsi="Times New Roman"/>
          <w:sz w:val="24"/>
          <w:szCs w:val="24"/>
        </w:rPr>
        <w:t>значительно, у 43</w:t>
      </w:r>
      <w:r w:rsidR="00E35B25">
        <w:rPr>
          <w:rFonts w:ascii="Times New Roman" w:hAnsi="Times New Roman"/>
          <w:sz w:val="24"/>
          <w:szCs w:val="24"/>
        </w:rPr>
        <w:t xml:space="preserve">% - незначительно.  </w:t>
      </w:r>
      <w:r w:rsidR="005956C1">
        <w:rPr>
          <w:rFonts w:ascii="Times New Roman" w:hAnsi="Times New Roman"/>
          <w:sz w:val="24"/>
          <w:szCs w:val="24"/>
        </w:rPr>
        <w:t xml:space="preserve">Недостаточным темп чтения остается у троих детей </w:t>
      </w:r>
      <w:r w:rsidR="00E35B25">
        <w:rPr>
          <w:rFonts w:ascii="Times New Roman" w:hAnsi="Times New Roman"/>
          <w:sz w:val="24"/>
          <w:szCs w:val="24"/>
        </w:rPr>
        <w:t>(</w:t>
      </w:r>
      <w:proofErr w:type="spellStart"/>
      <w:r w:rsidR="00E35B25">
        <w:rPr>
          <w:rFonts w:ascii="Times New Roman" w:hAnsi="Times New Roman"/>
          <w:sz w:val="24"/>
          <w:szCs w:val="24"/>
        </w:rPr>
        <w:t>п.в</w:t>
      </w:r>
      <w:proofErr w:type="spellEnd"/>
      <w:r w:rsidR="006201B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C1280" w:rsidRDefault="007C1280" w:rsidP="007C12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Среднеарифметическ</w:t>
      </w:r>
      <w:r w:rsidR="00E35B25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показател</w:t>
      </w:r>
      <w:r w:rsidR="00E35B2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динамики по группе по критери</w:t>
      </w:r>
      <w:r w:rsidR="00E35B25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6201B7" w:rsidRPr="0094762F">
        <w:rPr>
          <w:rFonts w:ascii="Times New Roman" w:hAnsi="Times New Roman"/>
          <w:i/>
          <w:sz w:val="24"/>
          <w:szCs w:val="24"/>
          <w:u w:val="single"/>
        </w:rPr>
        <w:t>«прави</w:t>
      </w:r>
      <w:r w:rsidR="00E35B25" w:rsidRPr="0094762F">
        <w:rPr>
          <w:rFonts w:ascii="Times New Roman" w:hAnsi="Times New Roman"/>
          <w:i/>
          <w:sz w:val="24"/>
          <w:szCs w:val="24"/>
          <w:u w:val="single"/>
        </w:rPr>
        <w:t>льность чтения»</w:t>
      </w:r>
      <w:r w:rsidR="00E35B25">
        <w:rPr>
          <w:rFonts w:ascii="Times New Roman" w:hAnsi="Times New Roman"/>
          <w:sz w:val="24"/>
          <w:szCs w:val="24"/>
        </w:rPr>
        <w:t xml:space="preserve"> </w:t>
      </w:r>
      <w:r w:rsidR="005956C1">
        <w:rPr>
          <w:rFonts w:ascii="Times New Roman" w:hAnsi="Times New Roman"/>
          <w:sz w:val="24"/>
          <w:szCs w:val="24"/>
        </w:rPr>
        <w:t xml:space="preserve">составляет + 8%, </w:t>
      </w:r>
      <w:r w:rsidR="00E35B25">
        <w:rPr>
          <w:rFonts w:ascii="Times New Roman" w:hAnsi="Times New Roman"/>
          <w:sz w:val="24"/>
          <w:szCs w:val="24"/>
        </w:rPr>
        <w:t xml:space="preserve"> </w:t>
      </w:r>
      <w:r w:rsidR="00E35B25" w:rsidRPr="0094762F">
        <w:rPr>
          <w:rFonts w:ascii="Times New Roman" w:hAnsi="Times New Roman"/>
          <w:i/>
          <w:sz w:val="24"/>
          <w:szCs w:val="24"/>
          <w:u w:val="single"/>
        </w:rPr>
        <w:t>«осмысленность чтения»</w:t>
      </w:r>
      <w:r w:rsidR="00E35B25">
        <w:rPr>
          <w:rFonts w:ascii="Times New Roman" w:hAnsi="Times New Roman"/>
          <w:sz w:val="24"/>
          <w:szCs w:val="24"/>
        </w:rPr>
        <w:t xml:space="preserve"> </w:t>
      </w:r>
      <w:r w:rsidR="005956C1">
        <w:rPr>
          <w:rFonts w:ascii="Times New Roman" w:hAnsi="Times New Roman"/>
          <w:sz w:val="24"/>
          <w:szCs w:val="24"/>
        </w:rPr>
        <w:t xml:space="preserve">- </w:t>
      </w:r>
      <w:r w:rsidR="00E35B25">
        <w:rPr>
          <w:rFonts w:ascii="Times New Roman" w:hAnsi="Times New Roman"/>
          <w:sz w:val="24"/>
          <w:szCs w:val="24"/>
        </w:rPr>
        <w:t xml:space="preserve"> </w:t>
      </w:r>
      <w:r w:rsidR="006201B7">
        <w:rPr>
          <w:rFonts w:ascii="Times New Roman" w:hAnsi="Times New Roman"/>
          <w:sz w:val="24"/>
          <w:szCs w:val="24"/>
        </w:rPr>
        <w:t>+</w:t>
      </w:r>
      <w:r w:rsidR="005956C1">
        <w:rPr>
          <w:rFonts w:ascii="Times New Roman" w:hAnsi="Times New Roman"/>
          <w:sz w:val="24"/>
          <w:szCs w:val="24"/>
        </w:rPr>
        <w:t xml:space="preserve">12%. </w:t>
      </w:r>
      <w:r w:rsidR="006201B7">
        <w:rPr>
          <w:rFonts w:ascii="Times New Roman" w:hAnsi="Times New Roman"/>
          <w:sz w:val="24"/>
          <w:szCs w:val="24"/>
        </w:rPr>
        <w:t xml:space="preserve"> </w:t>
      </w:r>
      <w:r w:rsidR="005956C1">
        <w:rPr>
          <w:rFonts w:ascii="Times New Roman" w:hAnsi="Times New Roman"/>
          <w:sz w:val="24"/>
          <w:szCs w:val="24"/>
        </w:rPr>
        <w:t>П</w:t>
      </w:r>
      <w:r w:rsidR="006201B7">
        <w:rPr>
          <w:rFonts w:ascii="Times New Roman" w:hAnsi="Times New Roman"/>
          <w:sz w:val="24"/>
          <w:szCs w:val="24"/>
        </w:rPr>
        <w:t xml:space="preserve">о критерию </w:t>
      </w:r>
      <w:r w:rsidR="006201B7" w:rsidRPr="0094762F">
        <w:rPr>
          <w:rFonts w:ascii="Times New Roman" w:hAnsi="Times New Roman"/>
          <w:i/>
          <w:sz w:val="24"/>
          <w:szCs w:val="24"/>
          <w:u w:val="single"/>
        </w:rPr>
        <w:t>«темповые характеристики чтения»</w:t>
      </w:r>
      <w:r w:rsidR="006201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6C1">
        <w:rPr>
          <w:rFonts w:ascii="Times New Roman" w:hAnsi="Times New Roman"/>
          <w:sz w:val="24"/>
          <w:szCs w:val="24"/>
        </w:rPr>
        <w:t>среднегрупповые</w:t>
      </w:r>
      <w:proofErr w:type="spellEnd"/>
      <w:r w:rsidR="005956C1">
        <w:rPr>
          <w:rFonts w:ascii="Times New Roman" w:hAnsi="Times New Roman"/>
          <w:sz w:val="24"/>
          <w:szCs w:val="24"/>
        </w:rPr>
        <w:t xml:space="preserve"> изменения незначительны и составляют </w:t>
      </w:r>
      <w:r w:rsidR="006201B7">
        <w:rPr>
          <w:rFonts w:ascii="Times New Roman" w:hAnsi="Times New Roman"/>
          <w:sz w:val="24"/>
          <w:szCs w:val="24"/>
        </w:rPr>
        <w:t xml:space="preserve"> </w:t>
      </w:r>
      <w:r w:rsidR="005956C1">
        <w:rPr>
          <w:rFonts w:ascii="Times New Roman" w:hAnsi="Times New Roman"/>
          <w:sz w:val="24"/>
          <w:szCs w:val="24"/>
        </w:rPr>
        <w:t xml:space="preserve">+10 </w:t>
      </w:r>
      <w:r w:rsidR="006201B7">
        <w:rPr>
          <w:rFonts w:ascii="Times New Roman" w:hAnsi="Times New Roman"/>
          <w:sz w:val="24"/>
          <w:szCs w:val="24"/>
        </w:rPr>
        <w:t xml:space="preserve"> слов в минуту.</w:t>
      </w:r>
      <w:r w:rsidR="00E35B25">
        <w:rPr>
          <w:rFonts w:ascii="Times New Roman" w:hAnsi="Times New Roman"/>
          <w:sz w:val="24"/>
          <w:szCs w:val="24"/>
        </w:rPr>
        <w:t xml:space="preserve"> Полученные результаты по итогам этого учебного года </w:t>
      </w:r>
      <w:r w:rsidR="005956C1">
        <w:rPr>
          <w:rFonts w:ascii="Times New Roman" w:hAnsi="Times New Roman"/>
          <w:sz w:val="24"/>
          <w:szCs w:val="24"/>
        </w:rPr>
        <w:t xml:space="preserve">ниже, чем </w:t>
      </w:r>
      <w:r w:rsidR="00E35B25">
        <w:rPr>
          <w:rFonts w:ascii="Times New Roman" w:hAnsi="Times New Roman"/>
          <w:sz w:val="24"/>
          <w:szCs w:val="24"/>
        </w:rPr>
        <w:t>показатели прошлого года</w:t>
      </w:r>
      <w:r w:rsidR="005956C1">
        <w:rPr>
          <w:rFonts w:ascii="Times New Roman" w:hAnsi="Times New Roman"/>
          <w:sz w:val="24"/>
          <w:szCs w:val="24"/>
        </w:rPr>
        <w:t xml:space="preserve"> за счет высоких начальных темповых характеристик чтения у двоих детей, которые возросли минимально. У детей, имевших на начальном этапе более низкие показатели темпа чтения, динамика </w:t>
      </w:r>
      <w:r w:rsidR="00903B10">
        <w:rPr>
          <w:rFonts w:ascii="Times New Roman" w:hAnsi="Times New Roman"/>
          <w:sz w:val="24"/>
          <w:szCs w:val="24"/>
        </w:rPr>
        <w:t>более значительна (от 10 до 20 слов в минуту).</w:t>
      </w:r>
    </w:p>
    <w:p w:rsidR="00E448B2" w:rsidRDefault="00E448B2" w:rsidP="00AA07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7574" w:rsidRDefault="00247574" w:rsidP="00E723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35F1" w:rsidRPr="0020602D" w:rsidRDefault="00247574" w:rsidP="00273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6). </w:t>
      </w:r>
      <w:r w:rsidR="002735F1">
        <w:rPr>
          <w:rFonts w:ascii="Times New Roman" w:hAnsi="Times New Roman"/>
          <w:b/>
          <w:sz w:val="24"/>
          <w:szCs w:val="24"/>
        </w:rPr>
        <w:t>Рабочая п</w:t>
      </w:r>
      <w:r w:rsidR="002735F1" w:rsidRPr="005A4E9A">
        <w:rPr>
          <w:rFonts w:ascii="Times New Roman" w:hAnsi="Times New Roman"/>
          <w:b/>
          <w:sz w:val="24"/>
          <w:szCs w:val="24"/>
        </w:rPr>
        <w:t>рограмм</w:t>
      </w:r>
      <w:r w:rsidR="002735F1">
        <w:rPr>
          <w:rFonts w:ascii="Times New Roman" w:hAnsi="Times New Roman"/>
          <w:b/>
          <w:sz w:val="24"/>
          <w:szCs w:val="24"/>
        </w:rPr>
        <w:t xml:space="preserve">а по коррекции и развитию эмоционально-личностной сферы средствами </w:t>
      </w:r>
      <w:proofErr w:type="spellStart"/>
      <w:r w:rsidR="002735F1">
        <w:rPr>
          <w:rFonts w:ascii="Times New Roman" w:hAnsi="Times New Roman"/>
          <w:b/>
          <w:sz w:val="24"/>
          <w:szCs w:val="24"/>
        </w:rPr>
        <w:t>сказкотерапии</w:t>
      </w:r>
      <w:proofErr w:type="spellEnd"/>
      <w:r w:rsidR="002735F1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В НЕКОТОРОМ ЦАРСТВЕ…»</w:t>
      </w:r>
      <w:r w:rsidR="002735F1" w:rsidRPr="005A4E9A">
        <w:rPr>
          <w:rFonts w:ascii="Times New Roman" w:hAnsi="Times New Roman"/>
          <w:b/>
          <w:sz w:val="24"/>
          <w:szCs w:val="24"/>
        </w:rPr>
        <w:t>.</w:t>
      </w:r>
    </w:p>
    <w:p w:rsidR="002735F1" w:rsidRDefault="002735F1" w:rsidP="002735F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35F1" w:rsidRPr="00220201" w:rsidRDefault="002735F1" w:rsidP="002735F1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401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ь программы</w:t>
      </w:r>
      <w:r w:rsidRPr="00B74F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0201">
        <w:rPr>
          <w:rFonts w:ascii="Times New Roman" w:hAnsi="Times New Roman"/>
          <w:color w:val="000000"/>
          <w:sz w:val="24"/>
          <w:szCs w:val="24"/>
        </w:rPr>
        <w:t>формирование позитивно</w:t>
      </w:r>
      <w:r>
        <w:rPr>
          <w:rFonts w:ascii="Times New Roman" w:hAnsi="Times New Roman"/>
          <w:color w:val="000000"/>
          <w:sz w:val="24"/>
          <w:szCs w:val="24"/>
        </w:rPr>
        <w:t xml:space="preserve">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само</w:t>
      </w:r>
      <w:r w:rsidR="004A2ED8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тношения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 w:rsidRPr="0022020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28B2">
        <w:rPr>
          <w:rFonts w:ascii="Times New Roman" w:hAnsi="Times New Roman"/>
          <w:color w:val="000000"/>
          <w:sz w:val="24"/>
          <w:szCs w:val="24"/>
        </w:rPr>
        <w:t xml:space="preserve">коррекция самооценки, </w:t>
      </w:r>
      <w:r w:rsidRPr="00220201">
        <w:rPr>
          <w:rFonts w:ascii="Times New Roman" w:hAnsi="Times New Roman"/>
          <w:color w:val="000000"/>
          <w:sz w:val="24"/>
          <w:szCs w:val="24"/>
        </w:rPr>
        <w:t>повышение уверенности в собственных силах, актуализац</w:t>
      </w:r>
      <w:r>
        <w:rPr>
          <w:rFonts w:ascii="Times New Roman" w:hAnsi="Times New Roman"/>
          <w:color w:val="000000"/>
          <w:sz w:val="24"/>
          <w:szCs w:val="24"/>
        </w:rPr>
        <w:t xml:space="preserve">ия потенциала каждого ребенка; </w:t>
      </w:r>
      <w:r w:rsidRPr="00220201">
        <w:rPr>
          <w:rFonts w:ascii="Times New Roman" w:hAnsi="Times New Roman"/>
          <w:color w:val="000000"/>
          <w:sz w:val="24"/>
          <w:szCs w:val="24"/>
        </w:rPr>
        <w:t xml:space="preserve">коррекция </w:t>
      </w:r>
      <w:r>
        <w:rPr>
          <w:rFonts w:ascii="Times New Roman" w:hAnsi="Times New Roman"/>
          <w:color w:val="000000"/>
          <w:sz w:val="24"/>
          <w:szCs w:val="24"/>
        </w:rPr>
        <w:t xml:space="preserve">и профилактика эмоциональных и </w:t>
      </w:r>
      <w:r w:rsidRPr="00220201">
        <w:rPr>
          <w:rFonts w:ascii="Times New Roman" w:hAnsi="Times New Roman"/>
          <w:color w:val="000000"/>
          <w:sz w:val="24"/>
          <w:szCs w:val="24"/>
        </w:rPr>
        <w:t xml:space="preserve">поведенческих </w:t>
      </w:r>
      <w:r>
        <w:rPr>
          <w:rFonts w:ascii="Times New Roman" w:hAnsi="Times New Roman"/>
          <w:color w:val="000000"/>
          <w:sz w:val="24"/>
          <w:szCs w:val="24"/>
        </w:rPr>
        <w:t>проблем</w:t>
      </w:r>
      <w:r w:rsidRPr="00220201">
        <w:rPr>
          <w:rFonts w:ascii="Times New Roman" w:hAnsi="Times New Roman"/>
          <w:color w:val="000000"/>
          <w:sz w:val="24"/>
          <w:szCs w:val="24"/>
        </w:rPr>
        <w:t xml:space="preserve"> средствами </w:t>
      </w:r>
      <w:proofErr w:type="spellStart"/>
      <w:r w:rsidRPr="00220201">
        <w:rPr>
          <w:rFonts w:ascii="Times New Roman" w:hAnsi="Times New Roman"/>
          <w:color w:val="000000"/>
          <w:sz w:val="24"/>
          <w:szCs w:val="24"/>
        </w:rPr>
        <w:t>сказкотерапии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735F1" w:rsidRPr="00FB5610" w:rsidRDefault="002735F1" w:rsidP="002735F1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735F1" w:rsidRPr="00B74F32" w:rsidRDefault="002735F1" w:rsidP="002735F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Задачи программы</w:t>
      </w:r>
      <w:r w:rsidRPr="0019401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2735F1" w:rsidRDefault="002735F1" w:rsidP="00E138BB">
      <w:pPr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ф</w:t>
      </w:r>
      <w:r w:rsidRPr="00220201">
        <w:rPr>
          <w:rFonts w:ascii="Times New Roman" w:hAnsi="Times New Roman"/>
          <w:color w:val="000000"/>
          <w:sz w:val="24"/>
          <w:szCs w:val="24"/>
        </w:rPr>
        <w:t>ормирова</w:t>
      </w:r>
      <w:r w:rsidR="0012321B">
        <w:rPr>
          <w:rFonts w:ascii="Times New Roman" w:hAnsi="Times New Roman"/>
          <w:color w:val="000000"/>
          <w:sz w:val="24"/>
          <w:szCs w:val="24"/>
        </w:rPr>
        <w:t>ние</w:t>
      </w:r>
      <w:r w:rsidRPr="00220201">
        <w:rPr>
          <w:rFonts w:ascii="Times New Roman" w:hAnsi="Times New Roman"/>
          <w:color w:val="000000"/>
          <w:sz w:val="24"/>
          <w:szCs w:val="24"/>
        </w:rPr>
        <w:t xml:space="preserve"> у детей адекватны</w:t>
      </w:r>
      <w:r w:rsidR="0012321B">
        <w:rPr>
          <w:rFonts w:ascii="Times New Roman" w:hAnsi="Times New Roman"/>
          <w:color w:val="000000"/>
          <w:sz w:val="24"/>
          <w:szCs w:val="24"/>
        </w:rPr>
        <w:t>х</w:t>
      </w:r>
      <w:r w:rsidRPr="00220201">
        <w:rPr>
          <w:rFonts w:ascii="Times New Roman" w:hAnsi="Times New Roman"/>
          <w:color w:val="000000"/>
          <w:sz w:val="24"/>
          <w:szCs w:val="24"/>
        </w:rPr>
        <w:t xml:space="preserve"> эмоциональны</w:t>
      </w:r>
      <w:r w:rsidR="0012321B">
        <w:rPr>
          <w:rFonts w:ascii="Times New Roman" w:hAnsi="Times New Roman"/>
          <w:color w:val="000000"/>
          <w:sz w:val="24"/>
          <w:szCs w:val="24"/>
        </w:rPr>
        <w:t>х</w:t>
      </w:r>
      <w:r w:rsidRPr="00220201">
        <w:rPr>
          <w:rFonts w:ascii="Times New Roman" w:hAnsi="Times New Roman"/>
          <w:color w:val="000000"/>
          <w:sz w:val="24"/>
          <w:szCs w:val="24"/>
        </w:rPr>
        <w:t xml:space="preserve"> реакций в отношени</w:t>
      </w:r>
      <w:r>
        <w:rPr>
          <w:rFonts w:ascii="Times New Roman" w:hAnsi="Times New Roman"/>
          <w:color w:val="000000"/>
          <w:sz w:val="24"/>
          <w:szCs w:val="24"/>
        </w:rPr>
        <w:t>и себя, своих возможностей;</w:t>
      </w:r>
    </w:p>
    <w:p w:rsidR="001C28B2" w:rsidRDefault="001C28B2" w:rsidP="00E138BB">
      <w:pPr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коррекция самооценки;</w:t>
      </w:r>
    </w:p>
    <w:p w:rsidR="0012321B" w:rsidRDefault="0012321B" w:rsidP="00E138BB">
      <w:pPr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снижение тревожности;</w:t>
      </w:r>
    </w:p>
    <w:p w:rsidR="001C28B2" w:rsidRDefault="001C28B2" w:rsidP="00E138BB">
      <w:pPr>
        <w:numPr>
          <w:ilvl w:val="0"/>
          <w:numId w:val="26"/>
        </w:num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снижение агрессивности и враждебности;</w:t>
      </w:r>
    </w:p>
    <w:p w:rsidR="002735F1" w:rsidRPr="002735F1" w:rsidRDefault="002735F1" w:rsidP="00E138BB">
      <w:pPr>
        <w:numPr>
          <w:ilvl w:val="0"/>
          <w:numId w:val="26"/>
        </w:num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735F1">
        <w:rPr>
          <w:rFonts w:ascii="Times New Roman" w:hAnsi="Times New Roman"/>
          <w:color w:val="000000"/>
          <w:sz w:val="24"/>
          <w:szCs w:val="24"/>
        </w:rPr>
        <w:t>обуч</w:t>
      </w:r>
      <w:r w:rsidR="0012321B">
        <w:rPr>
          <w:rFonts w:ascii="Times New Roman" w:hAnsi="Times New Roman"/>
          <w:color w:val="000000"/>
          <w:sz w:val="24"/>
          <w:szCs w:val="24"/>
        </w:rPr>
        <w:t>ение</w:t>
      </w:r>
      <w:r w:rsidRPr="002735F1">
        <w:rPr>
          <w:rFonts w:ascii="Times New Roman" w:hAnsi="Times New Roman"/>
          <w:color w:val="000000"/>
          <w:sz w:val="24"/>
          <w:szCs w:val="24"/>
        </w:rPr>
        <w:t xml:space="preserve"> детей способам анализа и разрешения </w:t>
      </w:r>
      <w:proofErr w:type="spellStart"/>
      <w:r w:rsidRPr="002735F1">
        <w:rPr>
          <w:rFonts w:ascii="Times New Roman" w:hAnsi="Times New Roman"/>
          <w:color w:val="000000"/>
          <w:sz w:val="24"/>
          <w:szCs w:val="24"/>
        </w:rPr>
        <w:t>внутриличностных</w:t>
      </w:r>
      <w:proofErr w:type="spellEnd"/>
      <w:r w:rsidRPr="002735F1">
        <w:rPr>
          <w:rFonts w:ascii="Times New Roman" w:hAnsi="Times New Roman"/>
          <w:color w:val="000000"/>
          <w:sz w:val="24"/>
          <w:szCs w:val="24"/>
        </w:rPr>
        <w:t xml:space="preserve"> и межличностных конфликтов.</w:t>
      </w:r>
    </w:p>
    <w:p w:rsidR="007672EB" w:rsidRDefault="007672EB" w:rsidP="002735F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735F1" w:rsidRDefault="002735F1" w:rsidP="002735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Контингент</w:t>
      </w:r>
      <w:r w:rsidRPr="000E204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дети </w:t>
      </w:r>
      <w:r w:rsidR="001C28B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-1</w:t>
      </w:r>
      <w:r w:rsidR="009130A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2735F1" w:rsidRDefault="002735F1" w:rsidP="002735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AA0771">
        <w:rPr>
          <w:rFonts w:ascii="Times New Roman" w:hAnsi="Times New Roman"/>
          <w:sz w:val="24"/>
          <w:szCs w:val="24"/>
        </w:rPr>
        <w:t>:</w:t>
      </w:r>
      <w:r w:rsidR="001C28B2">
        <w:rPr>
          <w:rFonts w:ascii="Times New Roman" w:hAnsi="Times New Roman"/>
          <w:sz w:val="24"/>
          <w:szCs w:val="24"/>
        </w:rPr>
        <w:t xml:space="preserve"> 9</w:t>
      </w:r>
      <w:r w:rsidR="009130AB">
        <w:rPr>
          <w:rFonts w:ascii="Times New Roman" w:hAnsi="Times New Roman"/>
          <w:sz w:val="24"/>
          <w:szCs w:val="24"/>
        </w:rPr>
        <w:t xml:space="preserve"> чел. – 3</w:t>
      </w:r>
      <w:r>
        <w:rPr>
          <w:rFonts w:ascii="Times New Roman" w:hAnsi="Times New Roman"/>
          <w:sz w:val="24"/>
          <w:szCs w:val="24"/>
        </w:rPr>
        <w:t xml:space="preserve"> </w:t>
      </w:r>
      <w:r w:rsidR="009130AB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группы</w:t>
      </w:r>
      <w:r w:rsidR="005B63B7">
        <w:rPr>
          <w:rFonts w:ascii="Times New Roman" w:hAnsi="Times New Roman"/>
          <w:sz w:val="24"/>
          <w:szCs w:val="24"/>
        </w:rPr>
        <w:t>.</w:t>
      </w:r>
    </w:p>
    <w:p w:rsidR="002735F1" w:rsidRDefault="002735F1" w:rsidP="002735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Количество часов по программе</w:t>
      </w:r>
      <w:r w:rsidRPr="000E204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20.</w:t>
      </w:r>
    </w:p>
    <w:p w:rsidR="002735F1" w:rsidRDefault="002735F1" w:rsidP="00273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35F1" w:rsidRDefault="002735F1" w:rsidP="002735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а). </w:t>
      </w:r>
      <w:r w:rsidR="0021582D">
        <w:rPr>
          <w:rFonts w:ascii="Times New Roman" w:hAnsi="Times New Roman"/>
          <w:b/>
          <w:sz w:val="24"/>
          <w:szCs w:val="24"/>
        </w:rPr>
        <w:t>Уровень с</w:t>
      </w:r>
      <w:r>
        <w:rPr>
          <w:rFonts w:ascii="Times New Roman" w:hAnsi="Times New Roman"/>
          <w:b/>
          <w:sz w:val="24"/>
          <w:szCs w:val="24"/>
        </w:rPr>
        <w:t>амооценк</w:t>
      </w:r>
      <w:r w:rsidR="007809EC">
        <w:rPr>
          <w:rFonts w:ascii="Times New Roman" w:hAnsi="Times New Roman"/>
          <w:b/>
          <w:sz w:val="24"/>
          <w:szCs w:val="24"/>
        </w:rPr>
        <w:t>и</w:t>
      </w:r>
      <w:r w:rsidRPr="00400C6D">
        <w:rPr>
          <w:rFonts w:ascii="Times New Roman" w:hAnsi="Times New Roman"/>
          <w:b/>
          <w:sz w:val="24"/>
          <w:szCs w:val="24"/>
        </w:rPr>
        <w:t>.</w:t>
      </w:r>
    </w:p>
    <w:p w:rsidR="002735F1" w:rsidRDefault="002735F1" w:rsidP="002735F1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701"/>
        <w:gridCol w:w="5812"/>
      </w:tblGrid>
      <w:tr w:rsidR="00B5381E" w:rsidTr="00903B10">
        <w:trPr>
          <w:trHeight w:val="558"/>
        </w:trPr>
        <w:tc>
          <w:tcPr>
            <w:tcW w:w="852" w:type="dxa"/>
          </w:tcPr>
          <w:p w:rsidR="00B5381E" w:rsidRPr="00115A2B" w:rsidRDefault="00B5381E" w:rsidP="00683F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5A2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842" w:type="dxa"/>
          </w:tcPr>
          <w:p w:rsidR="00B5381E" w:rsidRPr="00D36E67" w:rsidRDefault="00B5381E" w:rsidP="00683F3E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>Начальный показатель</w:t>
            </w:r>
          </w:p>
          <w:p w:rsidR="00B5381E" w:rsidRPr="00400C6D" w:rsidRDefault="00B5381E" w:rsidP="00683F3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</w:t>
            </w:r>
            <w:r w:rsidRPr="00D36E6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21582D" w:rsidRPr="00D36E67">
              <w:rPr>
                <w:rFonts w:ascii="Times New Roman" w:hAnsi="Times New Roman"/>
                <w:b/>
                <w:sz w:val="20"/>
                <w:szCs w:val="20"/>
              </w:rPr>
              <w:t>, уровень</w:t>
            </w:r>
          </w:p>
        </w:tc>
        <w:tc>
          <w:tcPr>
            <w:tcW w:w="1701" w:type="dxa"/>
          </w:tcPr>
          <w:p w:rsidR="00B5381E" w:rsidRPr="00D36E67" w:rsidRDefault="00B5381E" w:rsidP="00683F3E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>Итоговый показатель</w:t>
            </w:r>
          </w:p>
          <w:p w:rsidR="0021582D" w:rsidRPr="00D36E67" w:rsidRDefault="00B5381E" w:rsidP="00115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  <w:r w:rsidR="00115A2B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="0021582D" w:rsidRPr="00D36E67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5812" w:type="dxa"/>
          </w:tcPr>
          <w:p w:rsidR="00B5381E" w:rsidRPr="00D36E67" w:rsidRDefault="00B5381E" w:rsidP="00B5381E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>Динамика</w:t>
            </w:r>
          </w:p>
          <w:p w:rsidR="00B5381E" w:rsidRDefault="00B5381E" w:rsidP="00B53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</w:tr>
      <w:tr w:rsidR="00B5381E" w:rsidRPr="00AC7B7C" w:rsidTr="00903B10">
        <w:tc>
          <w:tcPr>
            <w:tcW w:w="852" w:type="dxa"/>
          </w:tcPr>
          <w:p w:rsidR="00B5381E" w:rsidRPr="00115A2B" w:rsidRDefault="00B5381E" w:rsidP="00E138BB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5A2B" w:rsidRPr="00115A2B" w:rsidRDefault="001C28B2" w:rsidP="001C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93</w:t>
            </w:r>
            <w:r w:rsidR="005B63B7" w:rsidRPr="00115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5381E" w:rsidRPr="00115A2B" w:rsidRDefault="001C28B2" w:rsidP="001C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701" w:type="dxa"/>
          </w:tcPr>
          <w:p w:rsidR="00115A2B" w:rsidRPr="00115A2B" w:rsidRDefault="0021582D" w:rsidP="001C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7</w:t>
            </w:r>
            <w:r w:rsidR="001C28B2" w:rsidRPr="00115A2B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5381E" w:rsidRPr="00115A2B" w:rsidRDefault="0021582D" w:rsidP="001C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812" w:type="dxa"/>
          </w:tcPr>
          <w:p w:rsidR="00B5381E" w:rsidRPr="00115A2B" w:rsidRDefault="0021582D" w:rsidP="00903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115A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C28B2" w:rsidRPr="00115A2B">
              <w:rPr>
                <w:rFonts w:ascii="Times New Roman" w:hAnsi="Times New Roman"/>
                <w:sz w:val="20"/>
                <w:szCs w:val="20"/>
              </w:rPr>
              <w:t>повышение адекватности</w:t>
            </w:r>
          </w:p>
        </w:tc>
      </w:tr>
      <w:tr w:rsidR="00B5381E" w:rsidRPr="00AC7B7C" w:rsidTr="00903B10">
        <w:trPr>
          <w:trHeight w:val="62"/>
        </w:trPr>
        <w:tc>
          <w:tcPr>
            <w:tcW w:w="852" w:type="dxa"/>
          </w:tcPr>
          <w:p w:rsidR="00B5381E" w:rsidRPr="00115A2B" w:rsidRDefault="00B5381E" w:rsidP="00E138BB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5A2B" w:rsidRPr="00115A2B" w:rsidRDefault="001C28B2" w:rsidP="001C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63</w:t>
            </w:r>
            <w:r w:rsidR="0021582D" w:rsidRPr="00115A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B5381E" w:rsidRPr="00115A2B" w:rsidRDefault="0021582D" w:rsidP="001C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701" w:type="dxa"/>
          </w:tcPr>
          <w:p w:rsidR="00115A2B" w:rsidRPr="00115A2B" w:rsidRDefault="001C28B2" w:rsidP="001C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 xml:space="preserve">76 </w:t>
            </w:r>
          </w:p>
          <w:p w:rsidR="0021582D" w:rsidRPr="00115A2B" w:rsidRDefault="0021582D" w:rsidP="001C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812" w:type="dxa"/>
          </w:tcPr>
          <w:p w:rsidR="00B5381E" w:rsidRPr="00115A2B" w:rsidRDefault="0021582D" w:rsidP="001C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="00B5381E" w:rsidRPr="00115A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C28B2" w:rsidRPr="00115A2B">
              <w:rPr>
                <w:rFonts w:ascii="Times New Roman" w:hAnsi="Times New Roman"/>
                <w:sz w:val="20"/>
                <w:szCs w:val="20"/>
              </w:rPr>
              <w:t>повышение уверенности</w:t>
            </w:r>
          </w:p>
          <w:p w:rsidR="002925FF" w:rsidRPr="00115A2B" w:rsidRDefault="002925FF" w:rsidP="001C28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(здоровье, внешность)</w:t>
            </w:r>
          </w:p>
        </w:tc>
      </w:tr>
      <w:tr w:rsidR="00B5381E" w:rsidRPr="00AC7B7C" w:rsidTr="00903B10">
        <w:tc>
          <w:tcPr>
            <w:tcW w:w="852" w:type="dxa"/>
          </w:tcPr>
          <w:p w:rsidR="00B5381E" w:rsidRPr="00115A2B" w:rsidRDefault="00B5381E" w:rsidP="00E138BB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5A2B" w:rsidRPr="00115A2B" w:rsidRDefault="002925FF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21582D" w:rsidRPr="00115A2B" w:rsidRDefault="00D36E67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582D" w:rsidRPr="00115A2B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1701" w:type="dxa"/>
          </w:tcPr>
          <w:p w:rsidR="00115A2B" w:rsidRPr="00115A2B" w:rsidRDefault="002925FF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73</w:t>
            </w:r>
            <w:r w:rsidR="00D36E67" w:rsidRPr="00115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1582D" w:rsidRPr="00115A2B" w:rsidRDefault="0021582D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812" w:type="dxa"/>
          </w:tcPr>
          <w:p w:rsidR="00B5381E" w:rsidRPr="00115A2B" w:rsidRDefault="00B5381E" w:rsidP="00903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5A2B">
              <w:rPr>
                <w:rFonts w:ascii="Times New Roman" w:hAnsi="Times New Roman"/>
                <w:sz w:val="20"/>
                <w:szCs w:val="20"/>
              </w:rPr>
              <w:t>высок</w:t>
            </w:r>
            <w:r w:rsidR="00C243A8" w:rsidRPr="00115A2B">
              <w:rPr>
                <w:rFonts w:ascii="Times New Roman" w:hAnsi="Times New Roman"/>
                <w:sz w:val="20"/>
                <w:szCs w:val="20"/>
              </w:rPr>
              <w:t>ий</w:t>
            </w:r>
            <w:proofErr w:type="gramEnd"/>
            <w:r w:rsidRPr="00115A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243A8" w:rsidRPr="00115A2B">
              <w:rPr>
                <w:rFonts w:ascii="Times New Roman" w:hAnsi="Times New Roman"/>
                <w:sz w:val="20"/>
                <w:szCs w:val="20"/>
              </w:rPr>
              <w:t>повышение адекватности</w:t>
            </w:r>
          </w:p>
        </w:tc>
      </w:tr>
      <w:tr w:rsidR="00B5381E" w:rsidRPr="00AC7B7C" w:rsidTr="00903B10">
        <w:tc>
          <w:tcPr>
            <w:tcW w:w="852" w:type="dxa"/>
          </w:tcPr>
          <w:p w:rsidR="00B5381E" w:rsidRPr="00115A2B" w:rsidRDefault="00B5381E" w:rsidP="00E138BB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5A2B" w:rsidRPr="00115A2B" w:rsidRDefault="00C243A8" w:rsidP="0029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7</w:t>
            </w:r>
            <w:r w:rsidR="002925FF" w:rsidRPr="00115A2B">
              <w:rPr>
                <w:rFonts w:ascii="Times New Roman" w:hAnsi="Times New Roman"/>
                <w:sz w:val="20"/>
                <w:szCs w:val="20"/>
              </w:rPr>
              <w:t>5</w:t>
            </w:r>
            <w:r w:rsidR="00D36E67" w:rsidRPr="00115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43A8" w:rsidRPr="00115A2B" w:rsidRDefault="00C243A8" w:rsidP="0029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701" w:type="dxa"/>
          </w:tcPr>
          <w:p w:rsidR="00115A2B" w:rsidRPr="00115A2B" w:rsidRDefault="00C243A8" w:rsidP="0029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8</w:t>
            </w:r>
            <w:r w:rsidR="002925FF" w:rsidRPr="00115A2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C243A8" w:rsidRPr="00115A2B" w:rsidRDefault="00C243A8" w:rsidP="0029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812" w:type="dxa"/>
          </w:tcPr>
          <w:p w:rsidR="00B5381E" w:rsidRPr="00115A2B" w:rsidRDefault="00C243A8" w:rsidP="00683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115A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5381E" w:rsidRPr="00115A2B">
              <w:rPr>
                <w:rFonts w:ascii="Times New Roman" w:hAnsi="Times New Roman"/>
                <w:sz w:val="20"/>
                <w:szCs w:val="20"/>
              </w:rPr>
              <w:t>повышение</w:t>
            </w:r>
            <w:r w:rsidR="002925FF" w:rsidRPr="00115A2B">
              <w:rPr>
                <w:rFonts w:ascii="Times New Roman" w:hAnsi="Times New Roman"/>
                <w:sz w:val="20"/>
                <w:szCs w:val="20"/>
              </w:rPr>
              <w:t xml:space="preserve"> уверенности</w:t>
            </w:r>
          </w:p>
          <w:p w:rsidR="002925FF" w:rsidRPr="00115A2B" w:rsidRDefault="002925FF" w:rsidP="00683F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(способности, авторитет у сверстников)</w:t>
            </w:r>
          </w:p>
        </w:tc>
      </w:tr>
      <w:tr w:rsidR="00B5381E" w:rsidRPr="00AC7B7C" w:rsidTr="00903B10">
        <w:tc>
          <w:tcPr>
            <w:tcW w:w="852" w:type="dxa"/>
          </w:tcPr>
          <w:p w:rsidR="00B5381E" w:rsidRPr="00115A2B" w:rsidRDefault="00B5381E" w:rsidP="00E138BB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5A2B" w:rsidRPr="00115A2B" w:rsidRDefault="002925FF" w:rsidP="0029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C243A8" w:rsidRPr="00115A2B" w:rsidRDefault="002925FF" w:rsidP="0029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 xml:space="preserve"> низ</w:t>
            </w:r>
            <w:r w:rsidR="00C243A8" w:rsidRPr="00115A2B">
              <w:rPr>
                <w:rFonts w:ascii="Times New Roman" w:hAnsi="Times New Roman"/>
                <w:sz w:val="20"/>
                <w:szCs w:val="20"/>
              </w:rPr>
              <w:t>кий</w:t>
            </w:r>
          </w:p>
        </w:tc>
        <w:tc>
          <w:tcPr>
            <w:tcW w:w="1701" w:type="dxa"/>
          </w:tcPr>
          <w:p w:rsidR="00115A2B" w:rsidRPr="00115A2B" w:rsidRDefault="00C243A8" w:rsidP="0029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7</w:t>
            </w:r>
            <w:r w:rsidR="002925FF" w:rsidRPr="00115A2B">
              <w:rPr>
                <w:rFonts w:ascii="Times New Roman" w:hAnsi="Times New Roman"/>
                <w:sz w:val="20"/>
                <w:szCs w:val="20"/>
              </w:rPr>
              <w:t>1</w:t>
            </w:r>
            <w:r w:rsidR="00D36E67" w:rsidRPr="00115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43A8" w:rsidRPr="00115A2B" w:rsidRDefault="00C243A8" w:rsidP="0029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812" w:type="dxa"/>
          </w:tcPr>
          <w:p w:rsidR="00B5381E" w:rsidRPr="00115A2B" w:rsidRDefault="00C243A8" w:rsidP="0029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115A2B">
              <w:rPr>
                <w:rFonts w:ascii="Times New Roman" w:hAnsi="Times New Roman"/>
                <w:sz w:val="20"/>
                <w:szCs w:val="20"/>
              </w:rPr>
              <w:t>,</w:t>
            </w:r>
            <w:r w:rsidR="00903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A2B">
              <w:rPr>
                <w:rFonts w:ascii="Times New Roman" w:hAnsi="Times New Roman"/>
                <w:sz w:val="20"/>
                <w:szCs w:val="20"/>
              </w:rPr>
              <w:t xml:space="preserve">повышение </w:t>
            </w:r>
            <w:r w:rsidR="002925FF" w:rsidRPr="00115A2B">
              <w:rPr>
                <w:rFonts w:ascii="Times New Roman" w:hAnsi="Times New Roman"/>
                <w:sz w:val="20"/>
                <w:szCs w:val="20"/>
              </w:rPr>
              <w:t>уверенности</w:t>
            </w:r>
          </w:p>
          <w:p w:rsidR="002925FF" w:rsidRPr="00115A2B" w:rsidRDefault="002925FF" w:rsidP="0029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(внешность, ум, способности)</w:t>
            </w:r>
          </w:p>
        </w:tc>
      </w:tr>
      <w:tr w:rsidR="00B5381E" w:rsidRPr="00AC7B7C" w:rsidTr="00903B10">
        <w:tc>
          <w:tcPr>
            <w:tcW w:w="852" w:type="dxa"/>
          </w:tcPr>
          <w:p w:rsidR="00B5381E" w:rsidRPr="00115A2B" w:rsidRDefault="00B5381E" w:rsidP="00E138BB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5A2B" w:rsidRPr="00115A2B" w:rsidRDefault="002925FF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53</w:t>
            </w:r>
            <w:r w:rsidR="00D36E67" w:rsidRPr="00115A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43A8" w:rsidRPr="00115A2B" w:rsidRDefault="00C243A8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</w:tcPr>
          <w:p w:rsidR="00115A2B" w:rsidRPr="00115A2B" w:rsidRDefault="002925FF" w:rsidP="0029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 xml:space="preserve">32 </w:t>
            </w:r>
          </w:p>
          <w:p w:rsidR="00C243A8" w:rsidRPr="00115A2B" w:rsidRDefault="002925FF" w:rsidP="00292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низк</w:t>
            </w:r>
            <w:r w:rsidR="00C243A8" w:rsidRPr="00115A2B"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5812" w:type="dxa"/>
          </w:tcPr>
          <w:p w:rsidR="00B5381E" w:rsidRPr="00115A2B" w:rsidRDefault="002925FF" w:rsidP="00903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низк</w:t>
            </w:r>
            <w:r w:rsidR="00C243A8" w:rsidRPr="00115A2B">
              <w:rPr>
                <w:rFonts w:ascii="Times New Roman" w:hAnsi="Times New Roman"/>
                <w:sz w:val="20"/>
                <w:szCs w:val="20"/>
              </w:rPr>
              <w:t>ий</w:t>
            </w:r>
            <w:r w:rsidR="00B5381E" w:rsidRPr="00115A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15A2B">
              <w:rPr>
                <w:rFonts w:ascii="Times New Roman" w:hAnsi="Times New Roman"/>
                <w:sz w:val="20"/>
                <w:szCs w:val="20"/>
              </w:rPr>
              <w:t>снижение (ум, характер)</w:t>
            </w:r>
          </w:p>
        </w:tc>
      </w:tr>
      <w:tr w:rsidR="001C28B2" w:rsidRPr="00AC7B7C" w:rsidTr="00903B10">
        <w:tc>
          <w:tcPr>
            <w:tcW w:w="852" w:type="dxa"/>
          </w:tcPr>
          <w:p w:rsidR="001C28B2" w:rsidRPr="00115A2B" w:rsidRDefault="001C28B2" w:rsidP="00E138BB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5A2B" w:rsidRPr="00115A2B" w:rsidRDefault="002925FF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 xml:space="preserve">77 </w:t>
            </w:r>
          </w:p>
          <w:p w:rsidR="001C28B2" w:rsidRPr="00115A2B" w:rsidRDefault="002925FF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701" w:type="dxa"/>
          </w:tcPr>
          <w:p w:rsidR="00115A2B" w:rsidRPr="00115A2B" w:rsidRDefault="002925FF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 xml:space="preserve">93 </w:t>
            </w:r>
          </w:p>
          <w:p w:rsidR="001C28B2" w:rsidRPr="00115A2B" w:rsidRDefault="002925FF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  <w:tc>
          <w:tcPr>
            <w:tcW w:w="5812" w:type="dxa"/>
          </w:tcPr>
          <w:p w:rsidR="002925FF" w:rsidRPr="00115A2B" w:rsidRDefault="002925FF" w:rsidP="00903B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 xml:space="preserve">очень </w:t>
            </w:r>
            <w:proofErr w:type="gramStart"/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115A2B">
              <w:rPr>
                <w:rFonts w:ascii="Times New Roman" w:hAnsi="Times New Roman"/>
                <w:sz w:val="20"/>
                <w:szCs w:val="20"/>
              </w:rPr>
              <w:t>,</w:t>
            </w:r>
            <w:r w:rsidR="00903B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5A2B">
              <w:rPr>
                <w:rFonts w:ascii="Times New Roman" w:hAnsi="Times New Roman"/>
                <w:sz w:val="20"/>
                <w:szCs w:val="20"/>
              </w:rPr>
              <w:t>снижение адекватности</w:t>
            </w:r>
          </w:p>
        </w:tc>
      </w:tr>
      <w:tr w:rsidR="001C28B2" w:rsidRPr="00AC7B7C" w:rsidTr="00903B10">
        <w:tc>
          <w:tcPr>
            <w:tcW w:w="852" w:type="dxa"/>
          </w:tcPr>
          <w:p w:rsidR="001C28B2" w:rsidRPr="00115A2B" w:rsidRDefault="001C28B2" w:rsidP="00E138BB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5A2B" w:rsidRPr="00115A2B" w:rsidRDefault="005B63B7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  <w:p w:rsidR="001C28B2" w:rsidRPr="00115A2B" w:rsidRDefault="005B63B7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701" w:type="dxa"/>
          </w:tcPr>
          <w:p w:rsidR="00115A2B" w:rsidRPr="00115A2B" w:rsidRDefault="005B63B7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 xml:space="preserve">65 </w:t>
            </w:r>
          </w:p>
          <w:p w:rsidR="001C28B2" w:rsidRPr="00115A2B" w:rsidRDefault="005B63B7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812" w:type="dxa"/>
          </w:tcPr>
          <w:p w:rsidR="005B63B7" w:rsidRPr="00115A2B" w:rsidRDefault="005B63B7" w:rsidP="005B6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115A2B">
              <w:rPr>
                <w:rFonts w:ascii="Times New Roman" w:hAnsi="Times New Roman"/>
                <w:sz w:val="20"/>
                <w:szCs w:val="20"/>
              </w:rPr>
              <w:t>, повышение уверенности</w:t>
            </w:r>
          </w:p>
          <w:p w:rsidR="001C28B2" w:rsidRPr="00115A2B" w:rsidRDefault="005B63B7" w:rsidP="005B63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(здоровье, ум, способности)</w:t>
            </w:r>
          </w:p>
        </w:tc>
      </w:tr>
      <w:tr w:rsidR="005B63B7" w:rsidRPr="00AC7B7C" w:rsidTr="00903B10">
        <w:tc>
          <w:tcPr>
            <w:tcW w:w="852" w:type="dxa"/>
          </w:tcPr>
          <w:p w:rsidR="005B63B7" w:rsidRPr="00115A2B" w:rsidRDefault="005B63B7" w:rsidP="00E138BB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5A2B" w:rsidRPr="00115A2B" w:rsidRDefault="005B63B7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 xml:space="preserve">55 </w:t>
            </w:r>
          </w:p>
          <w:p w:rsidR="005B63B7" w:rsidRPr="00115A2B" w:rsidRDefault="005B63B7" w:rsidP="00D36E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701" w:type="dxa"/>
          </w:tcPr>
          <w:p w:rsidR="00115A2B" w:rsidRPr="00115A2B" w:rsidRDefault="005B63B7" w:rsidP="00A839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 xml:space="preserve">76 </w:t>
            </w:r>
          </w:p>
          <w:p w:rsidR="005B63B7" w:rsidRPr="00115A2B" w:rsidRDefault="005B63B7" w:rsidP="00A839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5812" w:type="dxa"/>
          </w:tcPr>
          <w:p w:rsidR="005B63B7" w:rsidRPr="00115A2B" w:rsidRDefault="005B63B7" w:rsidP="00A839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15A2B">
              <w:rPr>
                <w:rFonts w:ascii="Times New Roman" w:hAnsi="Times New Roman"/>
                <w:sz w:val="20"/>
                <w:szCs w:val="20"/>
              </w:rPr>
              <w:t>высокий</w:t>
            </w:r>
            <w:proofErr w:type="gramEnd"/>
            <w:r w:rsidRPr="00115A2B">
              <w:rPr>
                <w:rFonts w:ascii="Times New Roman" w:hAnsi="Times New Roman"/>
                <w:sz w:val="20"/>
                <w:szCs w:val="20"/>
              </w:rPr>
              <w:t>, повышение уверенности</w:t>
            </w:r>
          </w:p>
          <w:p w:rsidR="005B63B7" w:rsidRPr="00115A2B" w:rsidRDefault="005B63B7" w:rsidP="00A839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A2B">
              <w:rPr>
                <w:rFonts w:ascii="Times New Roman" w:hAnsi="Times New Roman"/>
                <w:sz w:val="20"/>
                <w:szCs w:val="20"/>
              </w:rPr>
              <w:t>(здоровье, внешность)</w:t>
            </w:r>
          </w:p>
        </w:tc>
      </w:tr>
    </w:tbl>
    <w:p w:rsidR="00D019B7" w:rsidRPr="00174298" w:rsidRDefault="00D019B7" w:rsidP="005C3B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0A0" w:rsidRPr="003040A0" w:rsidRDefault="0069139E" w:rsidP="00A90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040A0" w:rsidRPr="003040A0">
        <w:rPr>
          <w:rFonts w:ascii="Times New Roman" w:hAnsi="Times New Roman"/>
          <w:b/>
          <w:sz w:val="24"/>
          <w:szCs w:val="24"/>
        </w:rPr>
        <w:t xml:space="preserve">б). </w:t>
      </w:r>
      <w:r w:rsidR="003040A0">
        <w:rPr>
          <w:rFonts w:ascii="Times New Roman" w:hAnsi="Times New Roman"/>
          <w:b/>
          <w:sz w:val="24"/>
          <w:szCs w:val="24"/>
        </w:rPr>
        <w:t>Уровень личностной тревожности.</w:t>
      </w:r>
    </w:p>
    <w:p w:rsidR="00D019B7" w:rsidRDefault="00D019B7" w:rsidP="00A90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268"/>
        <w:gridCol w:w="1843"/>
        <w:gridCol w:w="2835"/>
      </w:tblGrid>
      <w:tr w:rsidR="00D019B7" w:rsidTr="005C4AD4">
        <w:trPr>
          <w:trHeight w:val="278"/>
        </w:trPr>
        <w:tc>
          <w:tcPr>
            <w:tcW w:w="1135" w:type="dxa"/>
            <w:vMerge w:val="restart"/>
          </w:tcPr>
          <w:p w:rsidR="00D019B7" w:rsidRDefault="00D019B7" w:rsidP="00155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D019B7" w:rsidRPr="00D36E67" w:rsidRDefault="00D019B7" w:rsidP="001559CC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 xml:space="preserve">Начальный </w:t>
            </w:r>
          </w:p>
          <w:p w:rsidR="00D019B7" w:rsidRPr="00D36E67" w:rsidRDefault="00D019B7" w:rsidP="001559CC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>показатель</w:t>
            </w:r>
          </w:p>
          <w:p w:rsidR="00D019B7" w:rsidRDefault="00D019B7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  <w:p w:rsidR="00D019B7" w:rsidRPr="00D36E67" w:rsidRDefault="00D019B7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E67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268" w:type="dxa"/>
            <w:vMerge w:val="restart"/>
          </w:tcPr>
          <w:p w:rsidR="00D019B7" w:rsidRPr="00D36E67" w:rsidRDefault="00D019B7" w:rsidP="001559CC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>Итоговый показатель</w:t>
            </w:r>
          </w:p>
          <w:p w:rsidR="00D019B7" w:rsidRDefault="00D019B7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  <w:p w:rsidR="00D019B7" w:rsidRPr="00D36E67" w:rsidRDefault="00D019B7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E67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4678" w:type="dxa"/>
            <w:gridSpan w:val="2"/>
          </w:tcPr>
          <w:p w:rsidR="00D019B7" w:rsidRPr="00C74DF8" w:rsidRDefault="00D019B7" w:rsidP="001559CC">
            <w:pPr>
              <w:jc w:val="center"/>
              <w:rPr>
                <w:rFonts w:ascii="Times New Roman" w:hAnsi="Times New Roman"/>
                <w:b/>
              </w:rPr>
            </w:pPr>
            <w:r w:rsidRPr="00C74DF8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D019B7" w:rsidRPr="000130B1" w:rsidTr="005C4AD4">
        <w:trPr>
          <w:trHeight w:val="277"/>
        </w:trPr>
        <w:tc>
          <w:tcPr>
            <w:tcW w:w="1135" w:type="dxa"/>
            <w:vMerge/>
          </w:tcPr>
          <w:p w:rsidR="00D019B7" w:rsidRDefault="00D019B7" w:rsidP="00155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019B7" w:rsidRDefault="00D019B7" w:rsidP="00155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019B7" w:rsidRDefault="00D019B7" w:rsidP="001559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019B7" w:rsidRPr="00AC7B7C" w:rsidRDefault="00D019B7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835" w:type="dxa"/>
          </w:tcPr>
          <w:p w:rsidR="00D019B7" w:rsidRDefault="00D019B7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D019B7" w:rsidRPr="000130B1" w:rsidRDefault="00D019B7" w:rsidP="001559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D019B7" w:rsidRPr="00AC7B7C" w:rsidTr="005C4AD4">
        <w:tc>
          <w:tcPr>
            <w:tcW w:w="1135" w:type="dxa"/>
          </w:tcPr>
          <w:p w:rsidR="00D019B7" w:rsidRPr="00115A2B" w:rsidRDefault="00D019B7" w:rsidP="00D019B7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019B7" w:rsidRPr="00115A2B" w:rsidRDefault="00115A2B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средний</w:t>
            </w:r>
          </w:p>
        </w:tc>
        <w:tc>
          <w:tcPr>
            <w:tcW w:w="2268" w:type="dxa"/>
          </w:tcPr>
          <w:p w:rsidR="00D019B7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средний</w:t>
            </w:r>
          </w:p>
        </w:tc>
        <w:tc>
          <w:tcPr>
            <w:tcW w:w="1843" w:type="dxa"/>
          </w:tcPr>
          <w:p w:rsidR="00D019B7" w:rsidRPr="00115A2B" w:rsidRDefault="00D019B7" w:rsidP="001559CC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2835" w:type="dxa"/>
          </w:tcPr>
          <w:p w:rsidR="00D019B7" w:rsidRPr="00115A2B" w:rsidRDefault="00D019B7" w:rsidP="001559CC">
            <w:pPr>
              <w:jc w:val="center"/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-</w:t>
            </w:r>
            <w:r w:rsidR="00F14A16">
              <w:rPr>
                <w:rFonts w:ascii="Times New Roman" w:hAnsi="Times New Roman"/>
              </w:rPr>
              <w:t>1</w:t>
            </w:r>
            <w:r w:rsidRPr="00115A2B">
              <w:rPr>
                <w:rFonts w:ascii="Times New Roman" w:hAnsi="Times New Roman"/>
              </w:rPr>
              <w:t>4</w:t>
            </w:r>
          </w:p>
        </w:tc>
      </w:tr>
      <w:tr w:rsidR="00D019B7" w:rsidRPr="00AC7B7C" w:rsidTr="005C4AD4">
        <w:tc>
          <w:tcPr>
            <w:tcW w:w="1135" w:type="dxa"/>
          </w:tcPr>
          <w:p w:rsidR="00D019B7" w:rsidRPr="00115A2B" w:rsidRDefault="00D019B7" w:rsidP="00D019B7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019B7" w:rsidRPr="00115A2B" w:rsidRDefault="00115A2B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средний</w:t>
            </w:r>
          </w:p>
        </w:tc>
        <w:tc>
          <w:tcPr>
            <w:tcW w:w="2268" w:type="dxa"/>
          </w:tcPr>
          <w:p w:rsidR="00D019B7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 средний</w:t>
            </w:r>
          </w:p>
        </w:tc>
        <w:tc>
          <w:tcPr>
            <w:tcW w:w="1843" w:type="dxa"/>
          </w:tcPr>
          <w:p w:rsidR="00D019B7" w:rsidRPr="00115A2B" w:rsidRDefault="00F14A16" w:rsidP="00155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</w:p>
        </w:tc>
        <w:tc>
          <w:tcPr>
            <w:tcW w:w="2835" w:type="dxa"/>
          </w:tcPr>
          <w:p w:rsidR="00D019B7" w:rsidRPr="00115A2B" w:rsidRDefault="00F14A16" w:rsidP="00F14A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</w:tr>
      <w:tr w:rsidR="00D019B7" w:rsidRPr="00AC7B7C" w:rsidTr="005C4AD4">
        <w:tc>
          <w:tcPr>
            <w:tcW w:w="1135" w:type="dxa"/>
          </w:tcPr>
          <w:p w:rsidR="00D019B7" w:rsidRPr="00115A2B" w:rsidRDefault="00D019B7" w:rsidP="00D019B7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019B7" w:rsidRPr="00115A2B" w:rsidRDefault="00115A2B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 средний</w:t>
            </w:r>
          </w:p>
        </w:tc>
        <w:tc>
          <w:tcPr>
            <w:tcW w:w="2268" w:type="dxa"/>
          </w:tcPr>
          <w:p w:rsidR="00D019B7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низкий</w:t>
            </w:r>
          </w:p>
        </w:tc>
        <w:tc>
          <w:tcPr>
            <w:tcW w:w="1843" w:type="dxa"/>
          </w:tcPr>
          <w:p w:rsidR="00D019B7" w:rsidRPr="00115A2B" w:rsidRDefault="00F14A16" w:rsidP="00155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</w:t>
            </w:r>
          </w:p>
        </w:tc>
        <w:tc>
          <w:tcPr>
            <w:tcW w:w="2835" w:type="dxa"/>
          </w:tcPr>
          <w:p w:rsidR="00D019B7" w:rsidRPr="00115A2B" w:rsidRDefault="00B067D2" w:rsidP="00F14A16">
            <w:pPr>
              <w:jc w:val="center"/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-</w:t>
            </w:r>
            <w:r w:rsidR="00F14A16">
              <w:rPr>
                <w:rFonts w:ascii="Times New Roman" w:hAnsi="Times New Roman"/>
              </w:rPr>
              <w:t>26</w:t>
            </w:r>
          </w:p>
        </w:tc>
      </w:tr>
      <w:tr w:rsidR="00D019B7" w:rsidTr="005C4AD4">
        <w:tc>
          <w:tcPr>
            <w:tcW w:w="1135" w:type="dxa"/>
          </w:tcPr>
          <w:p w:rsidR="00D019B7" w:rsidRPr="00115A2B" w:rsidRDefault="00D019B7" w:rsidP="00D019B7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019B7" w:rsidRPr="00115A2B" w:rsidRDefault="00115A2B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низкий</w:t>
            </w:r>
          </w:p>
        </w:tc>
        <w:tc>
          <w:tcPr>
            <w:tcW w:w="2268" w:type="dxa"/>
          </w:tcPr>
          <w:p w:rsidR="00D019B7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низкий</w:t>
            </w:r>
          </w:p>
        </w:tc>
        <w:tc>
          <w:tcPr>
            <w:tcW w:w="1843" w:type="dxa"/>
          </w:tcPr>
          <w:p w:rsidR="00D019B7" w:rsidRPr="00115A2B" w:rsidRDefault="00F14A16" w:rsidP="001559CC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835" w:type="dxa"/>
          </w:tcPr>
          <w:p w:rsidR="00D019B7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</w:tr>
      <w:tr w:rsidR="00D019B7" w:rsidTr="005C4AD4">
        <w:tc>
          <w:tcPr>
            <w:tcW w:w="1135" w:type="dxa"/>
          </w:tcPr>
          <w:p w:rsidR="00D019B7" w:rsidRPr="00115A2B" w:rsidRDefault="00D019B7" w:rsidP="00D019B7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019B7" w:rsidRPr="00115A2B" w:rsidRDefault="00115A2B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средний</w:t>
            </w:r>
          </w:p>
        </w:tc>
        <w:tc>
          <w:tcPr>
            <w:tcW w:w="2268" w:type="dxa"/>
          </w:tcPr>
          <w:p w:rsidR="00D019B7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средний</w:t>
            </w:r>
          </w:p>
        </w:tc>
        <w:tc>
          <w:tcPr>
            <w:tcW w:w="1843" w:type="dxa"/>
          </w:tcPr>
          <w:p w:rsidR="00D019B7" w:rsidRPr="00115A2B" w:rsidRDefault="00F14A16" w:rsidP="001559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835" w:type="dxa"/>
          </w:tcPr>
          <w:p w:rsidR="00D019B7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</w:t>
            </w:r>
          </w:p>
        </w:tc>
      </w:tr>
      <w:tr w:rsidR="00D019B7" w:rsidTr="005C4AD4">
        <w:tc>
          <w:tcPr>
            <w:tcW w:w="1135" w:type="dxa"/>
          </w:tcPr>
          <w:p w:rsidR="00D019B7" w:rsidRPr="00115A2B" w:rsidRDefault="00D019B7" w:rsidP="00D019B7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019B7" w:rsidRPr="00115A2B" w:rsidRDefault="00115A2B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 высокий</w:t>
            </w:r>
          </w:p>
        </w:tc>
        <w:tc>
          <w:tcPr>
            <w:tcW w:w="2268" w:type="dxa"/>
          </w:tcPr>
          <w:p w:rsidR="00D019B7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 средний</w:t>
            </w:r>
          </w:p>
        </w:tc>
        <w:tc>
          <w:tcPr>
            <w:tcW w:w="1843" w:type="dxa"/>
          </w:tcPr>
          <w:p w:rsidR="00D019B7" w:rsidRPr="00115A2B" w:rsidRDefault="00B067D2" w:rsidP="001559CC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2835" w:type="dxa"/>
          </w:tcPr>
          <w:p w:rsidR="00D019B7" w:rsidRPr="00115A2B" w:rsidRDefault="00B067D2" w:rsidP="00F14A16">
            <w:pPr>
              <w:jc w:val="center"/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-</w:t>
            </w:r>
            <w:r w:rsidR="00F14A16">
              <w:rPr>
                <w:rFonts w:ascii="Times New Roman" w:hAnsi="Times New Roman"/>
              </w:rPr>
              <w:t>18</w:t>
            </w:r>
          </w:p>
        </w:tc>
      </w:tr>
      <w:tr w:rsidR="00F14A16" w:rsidTr="005C4AD4">
        <w:tc>
          <w:tcPr>
            <w:tcW w:w="1135" w:type="dxa"/>
          </w:tcPr>
          <w:p w:rsidR="00F14A16" w:rsidRPr="00115A2B" w:rsidRDefault="00F14A16" w:rsidP="00D019B7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4A16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 средний</w:t>
            </w:r>
          </w:p>
        </w:tc>
        <w:tc>
          <w:tcPr>
            <w:tcW w:w="2268" w:type="dxa"/>
          </w:tcPr>
          <w:p w:rsidR="00F14A16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 низкий</w:t>
            </w:r>
          </w:p>
        </w:tc>
        <w:tc>
          <w:tcPr>
            <w:tcW w:w="1843" w:type="dxa"/>
          </w:tcPr>
          <w:p w:rsidR="00F14A16" w:rsidRPr="00115A2B" w:rsidRDefault="00F14A16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2835" w:type="dxa"/>
          </w:tcPr>
          <w:p w:rsidR="00F14A16" w:rsidRPr="00115A2B" w:rsidRDefault="00F14A16" w:rsidP="00F14A16">
            <w:pPr>
              <w:jc w:val="center"/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22</w:t>
            </w:r>
          </w:p>
        </w:tc>
      </w:tr>
      <w:tr w:rsidR="00F14A16" w:rsidTr="005C4AD4">
        <w:tc>
          <w:tcPr>
            <w:tcW w:w="1135" w:type="dxa"/>
          </w:tcPr>
          <w:p w:rsidR="00F14A16" w:rsidRPr="00115A2B" w:rsidRDefault="00F14A16" w:rsidP="00D019B7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4A16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средний</w:t>
            </w:r>
          </w:p>
        </w:tc>
        <w:tc>
          <w:tcPr>
            <w:tcW w:w="2268" w:type="dxa"/>
          </w:tcPr>
          <w:p w:rsidR="00F14A16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средний</w:t>
            </w:r>
          </w:p>
        </w:tc>
        <w:tc>
          <w:tcPr>
            <w:tcW w:w="1843" w:type="dxa"/>
          </w:tcPr>
          <w:p w:rsidR="00F14A16" w:rsidRPr="00115A2B" w:rsidRDefault="00F14A16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835" w:type="dxa"/>
          </w:tcPr>
          <w:p w:rsidR="00F14A16" w:rsidRPr="00115A2B" w:rsidRDefault="00F14A16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</w:tr>
      <w:tr w:rsidR="00F14A16" w:rsidTr="005C4AD4">
        <w:tc>
          <w:tcPr>
            <w:tcW w:w="1135" w:type="dxa"/>
          </w:tcPr>
          <w:p w:rsidR="00F14A16" w:rsidRPr="00115A2B" w:rsidRDefault="00F14A16" w:rsidP="00D019B7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14A16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 высокий</w:t>
            </w:r>
          </w:p>
        </w:tc>
        <w:tc>
          <w:tcPr>
            <w:tcW w:w="2268" w:type="dxa"/>
          </w:tcPr>
          <w:p w:rsidR="00F14A16" w:rsidRPr="00115A2B" w:rsidRDefault="00F14A16" w:rsidP="001559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 высокий</w:t>
            </w:r>
          </w:p>
        </w:tc>
        <w:tc>
          <w:tcPr>
            <w:tcW w:w="1843" w:type="dxa"/>
          </w:tcPr>
          <w:p w:rsidR="00F14A16" w:rsidRPr="00115A2B" w:rsidRDefault="00F14A16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2835" w:type="dxa"/>
          </w:tcPr>
          <w:p w:rsidR="00F14A16" w:rsidRPr="00115A2B" w:rsidRDefault="00F14A16" w:rsidP="00FA0490">
            <w:pPr>
              <w:jc w:val="center"/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F14A16" w:rsidRPr="00E06E88" w:rsidTr="005C4AD4">
        <w:tc>
          <w:tcPr>
            <w:tcW w:w="1135" w:type="dxa"/>
          </w:tcPr>
          <w:p w:rsidR="00F14A16" w:rsidRPr="00115A2B" w:rsidRDefault="00F14A16" w:rsidP="001559CC">
            <w:pPr>
              <w:rPr>
                <w:rFonts w:ascii="Times New Roman" w:hAnsi="Times New Roman"/>
                <w:b/>
              </w:rPr>
            </w:pPr>
            <w:r w:rsidRPr="00115A2B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2126" w:type="dxa"/>
          </w:tcPr>
          <w:p w:rsidR="00F14A16" w:rsidRPr="00115A2B" w:rsidRDefault="00F14A16" w:rsidP="001559CC">
            <w:pPr>
              <w:ind w:left="175" w:right="1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 средний</w:t>
            </w:r>
          </w:p>
        </w:tc>
        <w:tc>
          <w:tcPr>
            <w:tcW w:w="2268" w:type="dxa"/>
          </w:tcPr>
          <w:p w:rsidR="00F14A16" w:rsidRPr="00115A2B" w:rsidRDefault="00F14A16" w:rsidP="00F14A16">
            <w:pPr>
              <w:jc w:val="center"/>
              <w:rPr>
                <w:rFonts w:ascii="Times New Roman" w:hAnsi="Times New Roman"/>
                <w:b/>
              </w:rPr>
            </w:pPr>
            <w:r w:rsidRPr="00115A2B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7 средний</w:t>
            </w:r>
          </w:p>
        </w:tc>
        <w:tc>
          <w:tcPr>
            <w:tcW w:w="1843" w:type="dxa"/>
          </w:tcPr>
          <w:p w:rsidR="00F14A16" w:rsidRPr="00115A2B" w:rsidRDefault="0070642C" w:rsidP="001559C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снижение</w:t>
            </w:r>
          </w:p>
        </w:tc>
        <w:tc>
          <w:tcPr>
            <w:tcW w:w="2835" w:type="dxa"/>
          </w:tcPr>
          <w:p w:rsidR="00F14A16" w:rsidRPr="00115A2B" w:rsidRDefault="0070642C" w:rsidP="001559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-8</w:t>
            </w:r>
          </w:p>
        </w:tc>
      </w:tr>
    </w:tbl>
    <w:p w:rsidR="00247574" w:rsidRDefault="00247574" w:rsidP="002475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356">
        <w:rPr>
          <w:rFonts w:ascii="Times New Roman" w:hAnsi="Times New Roman"/>
          <w:sz w:val="20"/>
          <w:szCs w:val="20"/>
        </w:rPr>
        <w:t>Примечание: снижение показателя свидетельствует о положительной динамике.</w:t>
      </w:r>
    </w:p>
    <w:p w:rsidR="00903B10" w:rsidRDefault="00903B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040A0" w:rsidRDefault="003040A0" w:rsidP="003040A0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D019B7">
        <w:rPr>
          <w:rFonts w:ascii="Times New Roman" w:hAnsi="Times New Roman"/>
          <w:b/>
          <w:sz w:val="24"/>
          <w:szCs w:val="24"/>
        </w:rPr>
        <w:lastRenderedPageBreak/>
        <w:t>в)</w:t>
      </w:r>
      <w:r>
        <w:rPr>
          <w:rFonts w:ascii="Times New Roman" w:hAnsi="Times New Roman"/>
          <w:b/>
          <w:sz w:val="24"/>
          <w:szCs w:val="24"/>
        </w:rPr>
        <w:t>.</w:t>
      </w:r>
      <w:r w:rsidRPr="00D019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Уровень ситуативной тревожности.</w:t>
      </w:r>
    </w:p>
    <w:p w:rsidR="00C74DF8" w:rsidRDefault="00C74DF8" w:rsidP="003040A0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268"/>
        <w:gridCol w:w="1843"/>
        <w:gridCol w:w="2835"/>
      </w:tblGrid>
      <w:tr w:rsidR="00C74DF8" w:rsidTr="005C4AD4">
        <w:trPr>
          <w:trHeight w:val="278"/>
        </w:trPr>
        <w:tc>
          <w:tcPr>
            <w:tcW w:w="1135" w:type="dxa"/>
            <w:vMerge w:val="restart"/>
          </w:tcPr>
          <w:p w:rsidR="00C74DF8" w:rsidRDefault="00C74DF8" w:rsidP="00FA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C74DF8" w:rsidRPr="00D36E67" w:rsidRDefault="00C74DF8" w:rsidP="00FA0490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 xml:space="preserve">Начальный </w:t>
            </w:r>
          </w:p>
          <w:p w:rsidR="00C74DF8" w:rsidRPr="00D36E67" w:rsidRDefault="00C74DF8" w:rsidP="00FA0490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>показатель</w:t>
            </w:r>
          </w:p>
          <w:p w:rsidR="00C74DF8" w:rsidRDefault="00C74DF8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  <w:p w:rsidR="00C74DF8" w:rsidRPr="00D36E67" w:rsidRDefault="00C74DF8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E67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268" w:type="dxa"/>
            <w:vMerge w:val="restart"/>
          </w:tcPr>
          <w:p w:rsidR="00C74DF8" w:rsidRPr="00D36E67" w:rsidRDefault="00C74DF8" w:rsidP="00FA0490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>Итоговый показатель</w:t>
            </w:r>
          </w:p>
          <w:p w:rsidR="00C74DF8" w:rsidRDefault="00C74DF8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  <w:p w:rsidR="00C74DF8" w:rsidRPr="00D36E67" w:rsidRDefault="00C74DF8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E67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4678" w:type="dxa"/>
            <w:gridSpan w:val="2"/>
          </w:tcPr>
          <w:p w:rsidR="00C74DF8" w:rsidRPr="00C74DF8" w:rsidRDefault="00C74DF8" w:rsidP="00FA0490">
            <w:pPr>
              <w:jc w:val="center"/>
              <w:rPr>
                <w:rFonts w:ascii="Times New Roman" w:hAnsi="Times New Roman"/>
                <w:b/>
              </w:rPr>
            </w:pPr>
            <w:r w:rsidRPr="00C74DF8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C74DF8" w:rsidRPr="000130B1" w:rsidTr="005C4AD4">
        <w:trPr>
          <w:trHeight w:val="277"/>
        </w:trPr>
        <w:tc>
          <w:tcPr>
            <w:tcW w:w="1135" w:type="dxa"/>
            <w:vMerge/>
          </w:tcPr>
          <w:p w:rsidR="00C74DF8" w:rsidRDefault="00C74DF8" w:rsidP="00FA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4DF8" w:rsidRDefault="00C74DF8" w:rsidP="00FA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4DF8" w:rsidRDefault="00C74DF8" w:rsidP="00FA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74DF8" w:rsidRPr="00AC7B7C" w:rsidRDefault="00C74DF8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835" w:type="dxa"/>
          </w:tcPr>
          <w:p w:rsidR="00C74DF8" w:rsidRDefault="00C74DF8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C74DF8" w:rsidRPr="000130B1" w:rsidRDefault="00C74DF8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C74DF8" w:rsidRPr="00115A2B" w:rsidTr="005C4AD4">
        <w:tc>
          <w:tcPr>
            <w:tcW w:w="1135" w:type="dxa"/>
          </w:tcPr>
          <w:p w:rsidR="00C74DF8" w:rsidRPr="00115A2B" w:rsidRDefault="00C74DF8" w:rsidP="00C74DF8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74DF8" w:rsidRPr="00115A2B" w:rsidRDefault="00C74DF8" w:rsidP="00C74D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низкий</w:t>
            </w:r>
          </w:p>
        </w:tc>
        <w:tc>
          <w:tcPr>
            <w:tcW w:w="2268" w:type="dxa"/>
          </w:tcPr>
          <w:p w:rsidR="00C74DF8" w:rsidRPr="00115A2B" w:rsidRDefault="00C74DF8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средний</w:t>
            </w:r>
          </w:p>
        </w:tc>
        <w:tc>
          <w:tcPr>
            <w:tcW w:w="1843" w:type="dxa"/>
          </w:tcPr>
          <w:p w:rsidR="00C74DF8" w:rsidRPr="00115A2B" w:rsidRDefault="005C4AD4" w:rsidP="00FA0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835" w:type="dxa"/>
          </w:tcPr>
          <w:p w:rsidR="00C74DF8" w:rsidRPr="00115A2B" w:rsidRDefault="005C4AD4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+21</w:t>
            </w:r>
          </w:p>
        </w:tc>
      </w:tr>
      <w:tr w:rsidR="00C74DF8" w:rsidRPr="00115A2B" w:rsidTr="005C4AD4">
        <w:tc>
          <w:tcPr>
            <w:tcW w:w="1135" w:type="dxa"/>
          </w:tcPr>
          <w:p w:rsidR="00C74DF8" w:rsidRPr="00115A2B" w:rsidRDefault="00C74DF8" w:rsidP="00C74DF8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74DF8" w:rsidRPr="00115A2B" w:rsidRDefault="00C74DF8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низкий</w:t>
            </w:r>
          </w:p>
        </w:tc>
        <w:tc>
          <w:tcPr>
            <w:tcW w:w="2268" w:type="dxa"/>
          </w:tcPr>
          <w:p w:rsidR="00C74DF8" w:rsidRPr="00115A2B" w:rsidRDefault="005C4AD4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низк</w:t>
            </w:r>
            <w:r w:rsidR="00C74DF8">
              <w:rPr>
                <w:rFonts w:ascii="Times New Roman" w:hAnsi="Times New Roman"/>
              </w:rPr>
              <w:t>ий</w:t>
            </w:r>
          </w:p>
        </w:tc>
        <w:tc>
          <w:tcPr>
            <w:tcW w:w="1843" w:type="dxa"/>
          </w:tcPr>
          <w:p w:rsidR="00C74DF8" w:rsidRPr="00115A2B" w:rsidRDefault="00C74DF8" w:rsidP="00FA0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повышение </w:t>
            </w:r>
          </w:p>
        </w:tc>
        <w:tc>
          <w:tcPr>
            <w:tcW w:w="2835" w:type="dxa"/>
          </w:tcPr>
          <w:p w:rsidR="00C74DF8" w:rsidRPr="00115A2B" w:rsidRDefault="00C74DF8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C4AD4">
              <w:rPr>
                <w:rFonts w:ascii="Times New Roman" w:hAnsi="Times New Roman"/>
              </w:rPr>
              <w:t>6</w:t>
            </w:r>
          </w:p>
        </w:tc>
      </w:tr>
      <w:tr w:rsidR="00C74DF8" w:rsidRPr="00115A2B" w:rsidTr="005C4AD4">
        <w:tc>
          <w:tcPr>
            <w:tcW w:w="1135" w:type="dxa"/>
          </w:tcPr>
          <w:p w:rsidR="00C74DF8" w:rsidRPr="00115A2B" w:rsidRDefault="00C74DF8" w:rsidP="00C74DF8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74DF8" w:rsidRPr="00115A2B" w:rsidRDefault="00C74DF8" w:rsidP="00C74D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низкий</w:t>
            </w:r>
          </w:p>
        </w:tc>
        <w:tc>
          <w:tcPr>
            <w:tcW w:w="2268" w:type="dxa"/>
          </w:tcPr>
          <w:p w:rsidR="00C74DF8" w:rsidRPr="00115A2B" w:rsidRDefault="005C4AD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C74DF8">
              <w:rPr>
                <w:rFonts w:ascii="Times New Roman" w:hAnsi="Times New Roman"/>
              </w:rPr>
              <w:t xml:space="preserve"> низкий</w:t>
            </w:r>
          </w:p>
        </w:tc>
        <w:tc>
          <w:tcPr>
            <w:tcW w:w="1843" w:type="dxa"/>
          </w:tcPr>
          <w:p w:rsidR="00C74DF8" w:rsidRPr="00115A2B" w:rsidRDefault="005C4AD4" w:rsidP="00FA0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835" w:type="dxa"/>
          </w:tcPr>
          <w:p w:rsidR="00C74DF8" w:rsidRPr="00115A2B" w:rsidRDefault="005C4AD4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+11</w:t>
            </w:r>
          </w:p>
        </w:tc>
      </w:tr>
      <w:tr w:rsidR="00C74DF8" w:rsidRPr="00115A2B" w:rsidTr="005C4AD4">
        <w:tc>
          <w:tcPr>
            <w:tcW w:w="1135" w:type="dxa"/>
          </w:tcPr>
          <w:p w:rsidR="00C74DF8" w:rsidRPr="00115A2B" w:rsidRDefault="00C74DF8" w:rsidP="00C74DF8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74DF8" w:rsidRPr="00115A2B" w:rsidRDefault="00C74DF8" w:rsidP="00C74D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средний</w:t>
            </w:r>
          </w:p>
        </w:tc>
        <w:tc>
          <w:tcPr>
            <w:tcW w:w="2268" w:type="dxa"/>
          </w:tcPr>
          <w:p w:rsidR="00C74DF8" w:rsidRPr="00115A2B" w:rsidRDefault="005C4AD4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средни</w:t>
            </w:r>
            <w:r w:rsidR="00C74DF8">
              <w:rPr>
                <w:rFonts w:ascii="Times New Roman" w:hAnsi="Times New Roman"/>
              </w:rPr>
              <w:t>й</w:t>
            </w:r>
          </w:p>
        </w:tc>
        <w:tc>
          <w:tcPr>
            <w:tcW w:w="1843" w:type="dxa"/>
          </w:tcPr>
          <w:p w:rsidR="00C74DF8" w:rsidRPr="00115A2B" w:rsidRDefault="00C74DF8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835" w:type="dxa"/>
          </w:tcPr>
          <w:p w:rsidR="00C74DF8" w:rsidRPr="00115A2B" w:rsidRDefault="005C4AD4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</w:tr>
      <w:tr w:rsidR="00C74DF8" w:rsidRPr="00115A2B" w:rsidTr="005C4AD4">
        <w:tc>
          <w:tcPr>
            <w:tcW w:w="1135" w:type="dxa"/>
          </w:tcPr>
          <w:p w:rsidR="00C74DF8" w:rsidRPr="00115A2B" w:rsidRDefault="00C74DF8" w:rsidP="00C74DF8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74DF8" w:rsidRPr="00115A2B" w:rsidRDefault="00C74DF8" w:rsidP="00C74D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низкий</w:t>
            </w:r>
          </w:p>
        </w:tc>
        <w:tc>
          <w:tcPr>
            <w:tcW w:w="2268" w:type="dxa"/>
          </w:tcPr>
          <w:p w:rsidR="00C74DF8" w:rsidRPr="00115A2B" w:rsidRDefault="005C4AD4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низк</w:t>
            </w:r>
            <w:r w:rsidR="00C74DF8">
              <w:rPr>
                <w:rFonts w:ascii="Times New Roman" w:hAnsi="Times New Roman"/>
              </w:rPr>
              <w:t>ий</w:t>
            </w:r>
          </w:p>
        </w:tc>
        <w:tc>
          <w:tcPr>
            <w:tcW w:w="1843" w:type="dxa"/>
          </w:tcPr>
          <w:p w:rsidR="00C74DF8" w:rsidRPr="00115A2B" w:rsidRDefault="00C74DF8" w:rsidP="00FA0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835" w:type="dxa"/>
          </w:tcPr>
          <w:p w:rsidR="00C74DF8" w:rsidRPr="00115A2B" w:rsidRDefault="00C74DF8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  <w:r w:rsidR="005C4AD4">
              <w:rPr>
                <w:rFonts w:ascii="Times New Roman" w:hAnsi="Times New Roman"/>
              </w:rPr>
              <w:t>20</w:t>
            </w:r>
          </w:p>
        </w:tc>
      </w:tr>
      <w:tr w:rsidR="00C74DF8" w:rsidRPr="00115A2B" w:rsidTr="005C4AD4">
        <w:tc>
          <w:tcPr>
            <w:tcW w:w="1135" w:type="dxa"/>
          </w:tcPr>
          <w:p w:rsidR="00C74DF8" w:rsidRPr="00115A2B" w:rsidRDefault="00C74DF8" w:rsidP="00C74DF8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74DF8" w:rsidRPr="00115A2B" w:rsidRDefault="00644A13" w:rsidP="00644A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средний</w:t>
            </w:r>
          </w:p>
        </w:tc>
        <w:tc>
          <w:tcPr>
            <w:tcW w:w="2268" w:type="dxa"/>
          </w:tcPr>
          <w:p w:rsidR="00C74DF8" w:rsidRPr="00115A2B" w:rsidRDefault="005C4AD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C74DF8">
              <w:rPr>
                <w:rFonts w:ascii="Times New Roman" w:hAnsi="Times New Roman"/>
              </w:rPr>
              <w:t xml:space="preserve"> средний</w:t>
            </w:r>
          </w:p>
        </w:tc>
        <w:tc>
          <w:tcPr>
            <w:tcW w:w="1843" w:type="dxa"/>
          </w:tcPr>
          <w:p w:rsidR="00C74DF8" w:rsidRPr="00115A2B" w:rsidRDefault="005C4AD4" w:rsidP="00FA0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835" w:type="dxa"/>
          </w:tcPr>
          <w:p w:rsidR="00C74DF8" w:rsidRPr="00115A2B" w:rsidRDefault="005C4AD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</w:tr>
      <w:tr w:rsidR="00C74DF8" w:rsidRPr="00115A2B" w:rsidTr="005C4AD4">
        <w:tc>
          <w:tcPr>
            <w:tcW w:w="1135" w:type="dxa"/>
          </w:tcPr>
          <w:p w:rsidR="00C74DF8" w:rsidRPr="00115A2B" w:rsidRDefault="00C74DF8" w:rsidP="00C74DF8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74DF8" w:rsidRPr="00115A2B" w:rsidRDefault="00644A13" w:rsidP="00644A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низк</w:t>
            </w:r>
            <w:r w:rsidR="00C74DF8">
              <w:rPr>
                <w:rFonts w:ascii="Times New Roman" w:hAnsi="Times New Roman"/>
              </w:rPr>
              <w:t>ий</w:t>
            </w:r>
          </w:p>
        </w:tc>
        <w:tc>
          <w:tcPr>
            <w:tcW w:w="2268" w:type="dxa"/>
          </w:tcPr>
          <w:p w:rsidR="00C74DF8" w:rsidRPr="00115A2B" w:rsidRDefault="005C4AD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74DF8">
              <w:rPr>
                <w:rFonts w:ascii="Times New Roman" w:hAnsi="Times New Roman"/>
              </w:rPr>
              <w:t xml:space="preserve"> низкий</w:t>
            </w:r>
          </w:p>
        </w:tc>
        <w:tc>
          <w:tcPr>
            <w:tcW w:w="1843" w:type="dxa"/>
          </w:tcPr>
          <w:p w:rsidR="00C74DF8" w:rsidRPr="00115A2B" w:rsidRDefault="00C74DF8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2835" w:type="dxa"/>
          </w:tcPr>
          <w:p w:rsidR="00C74DF8" w:rsidRPr="00115A2B" w:rsidRDefault="00C74DF8" w:rsidP="005C4AD4">
            <w:pPr>
              <w:jc w:val="center"/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-</w:t>
            </w:r>
            <w:r w:rsidR="005C4AD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74DF8" w:rsidRPr="00115A2B" w:rsidTr="005C4AD4">
        <w:tc>
          <w:tcPr>
            <w:tcW w:w="1135" w:type="dxa"/>
          </w:tcPr>
          <w:p w:rsidR="00C74DF8" w:rsidRPr="00115A2B" w:rsidRDefault="00C74DF8" w:rsidP="00C74DF8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74DF8" w:rsidRPr="00115A2B" w:rsidRDefault="00644A13" w:rsidP="00644A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низк</w:t>
            </w:r>
            <w:r w:rsidR="00C74DF8">
              <w:rPr>
                <w:rFonts w:ascii="Times New Roman" w:hAnsi="Times New Roman"/>
              </w:rPr>
              <w:t>ий</w:t>
            </w:r>
          </w:p>
        </w:tc>
        <w:tc>
          <w:tcPr>
            <w:tcW w:w="2268" w:type="dxa"/>
          </w:tcPr>
          <w:p w:rsidR="00C74DF8" w:rsidRPr="00115A2B" w:rsidRDefault="005C4AD4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низк</w:t>
            </w:r>
            <w:r w:rsidR="00C74DF8">
              <w:rPr>
                <w:rFonts w:ascii="Times New Roman" w:hAnsi="Times New Roman"/>
              </w:rPr>
              <w:t>ий</w:t>
            </w:r>
          </w:p>
        </w:tc>
        <w:tc>
          <w:tcPr>
            <w:tcW w:w="1843" w:type="dxa"/>
          </w:tcPr>
          <w:p w:rsidR="00C74DF8" w:rsidRPr="00115A2B" w:rsidRDefault="00C74DF8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835" w:type="dxa"/>
          </w:tcPr>
          <w:p w:rsidR="00C74DF8" w:rsidRPr="00115A2B" w:rsidRDefault="005C4AD4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</w:t>
            </w:r>
          </w:p>
        </w:tc>
      </w:tr>
      <w:tr w:rsidR="00C74DF8" w:rsidRPr="00115A2B" w:rsidTr="005C4AD4">
        <w:tc>
          <w:tcPr>
            <w:tcW w:w="1135" w:type="dxa"/>
          </w:tcPr>
          <w:p w:rsidR="00C74DF8" w:rsidRPr="00115A2B" w:rsidRDefault="00C74DF8" w:rsidP="00C74DF8">
            <w:pPr>
              <w:pStyle w:val="a5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74DF8" w:rsidRPr="00115A2B" w:rsidRDefault="00C74DF8" w:rsidP="00644A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644A13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высокий</w:t>
            </w:r>
          </w:p>
        </w:tc>
        <w:tc>
          <w:tcPr>
            <w:tcW w:w="2268" w:type="dxa"/>
          </w:tcPr>
          <w:p w:rsidR="00C74DF8" w:rsidRPr="00115A2B" w:rsidRDefault="005C4AD4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="00C74D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средн</w:t>
            </w:r>
            <w:r w:rsidR="00C74DF8">
              <w:rPr>
                <w:rFonts w:ascii="Times New Roman" w:hAnsi="Times New Roman"/>
              </w:rPr>
              <w:t>ий</w:t>
            </w:r>
          </w:p>
        </w:tc>
        <w:tc>
          <w:tcPr>
            <w:tcW w:w="1843" w:type="dxa"/>
          </w:tcPr>
          <w:p w:rsidR="00C74DF8" w:rsidRPr="00115A2B" w:rsidRDefault="00C74DF8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2835" w:type="dxa"/>
          </w:tcPr>
          <w:p w:rsidR="00C74DF8" w:rsidRPr="00115A2B" w:rsidRDefault="00C74DF8" w:rsidP="00FA0490">
            <w:pPr>
              <w:jc w:val="center"/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-</w:t>
            </w:r>
            <w:r w:rsidR="005C4AD4">
              <w:rPr>
                <w:rFonts w:ascii="Times New Roman" w:hAnsi="Times New Roman"/>
              </w:rPr>
              <w:t>25</w:t>
            </w:r>
          </w:p>
        </w:tc>
      </w:tr>
      <w:tr w:rsidR="00C74DF8" w:rsidRPr="00115A2B" w:rsidTr="005C4AD4">
        <w:tc>
          <w:tcPr>
            <w:tcW w:w="1135" w:type="dxa"/>
          </w:tcPr>
          <w:p w:rsidR="00C74DF8" w:rsidRPr="00115A2B" w:rsidRDefault="00C74DF8" w:rsidP="00FA0490">
            <w:pPr>
              <w:rPr>
                <w:rFonts w:ascii="Times New Roman" w:hAnsi="Times New Roman"/>
                <w:b/>
              </w:rPr>
            </w:pPr>
            <w:r w:rsidRPr="00115A2B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2126" w:type="dxa"/>
          </w:tcPr>
          <w:p w:rsidR="00C74DF8" w:rsidRPr="00115A2B" w:rsidRDefault="005C4AD4" w:rsidP="005C4AD4">
            <w:pPr>
              <w:ind w:left="175" w:right="1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  <w:r w:rsidR="00C74D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низкий</w:t>
            </w:r>
          </w:p>
        </w:tc>
        <w:tc>
          <w:tcPr>
            <w:tcW w:w="2268" w:type="dxa"/>
          </w:tcPr>
          <w:p w:rsidR="00C74DF8" w:rsidRPr="00115A2B" w:rsidRDefault="005C4AD4" w:rsidP="005C4A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  <w:r w:rsidR="00C74DF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низк</w:t>
            </w:r>
            <w:r w:rsidR="00C74DF8">
              <w:rPr>
                <w:rFonts w:ascii="Times New Roman" w:hAnsi="Times New Roman"/>
                <w:b/>
              </w:rPr>
              <w:t>ий</w:t>
            </w:r>
          </w:p>
        </w:tc>
        <w:tc>
          <w:tcPr>
            <w:tcW w:w="1843" w:type="dxa"/>
          </w:tcPr>
          <w:p w:rsidR="00C74DF8" w:rsidRPr="00115A2B" w:rsidRDefault="005C4AD4" w:rsidP="00FA04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 динамики</w:t>
            </w:r>
          </w:p>
        </w:tc>
        <w:tc>
          <w:tcPr>
            <w:tcW w:w="2835" w:type="dxa"/>
          </w:tcPr>
          <w:p w:rsidR="00C74DF8" w:rsidRPr="00115A2B" w:rsidRDefault="005C4AD4" w:rsidP="005C4A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+3</w:t>
            </w:r>
          </w:p>
        </w:tc>
      </w:tr>
    </w:tbl>
    <w:p w:rsidR="003040A0" w:rsidRDefault="003040A0" w:rsidP="003040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356">
        <w:rPr>
          <w:rFonts w:ascii="Times New Roman" w:hAnsi="Times New Roman"/>
          <w:sz w:val="20"/>
          <w:szCs w:val="20"/>
        </w:rPr>
        <w:t>Примечание: снижение показателя свидетельствует о положительной динамике.</w:t>
      </w:r>
    </w:p>
    <w:p w:rsidR="003040A0" w:rsidRDefault="003040A0" w:rsidP="00A90D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4AD4" w:rsidRDefault="005C4AD4" w:rsidP="005C4AD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Pr="00D019B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 w:rsidRPr="00D019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Уровень агрессивности.</w:t>
      </w:r>
    </w:p>
    <w:p w:rsidR="005C4AD4" w:rsidRDefault="005C4AD4" w:rsidP="005C4AD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2268"/>
        <w:gridCol w:w="2268"/>
        <w:gridCol w:w="2410"/>
      </w:tblGrid>
      <w:tr w:rsidR="005C4AD4" w:rsidRPr="00C74DF8" w:rsidTr="005C4AD4">
        <w:trPr>
          <w:trHeight w:val="278"/>
        </w:trPr>
        <w:tc>
          <w:tcPr>
            <w:tcW w:w="1135" w:type="dxa"/>
            <w:vMerge w:val="restart"/>
          </w:tcPr>
          <w:p w:rsidR="005C4AD4" w:rsidRDefault="005C4AD4" w:rsidP="00FA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5C4AD4" w:rsidRPr="00D36E67" w:rsidRDefault="005C4AD4" w:rsidP="00FA0490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 xml:space="preserve">Начальный </w:t>
            </w:r>
          </w:p>
          <w:p w:rsidR="005C4AD4" w:rsidRPr="00D36E67" w:rsidRDefault="005C4AD4" w:rsidP="00FA0490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>показатель</w:t>
            </w:r>
          </w:p>
          <w:p w:rsidR="005C4AD4" w:rsidRDefault="005C4AD4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  <w:p w:rsidR="005C4AD4" w:rsidRPr="00D36E67" w:rsidRDefault="005C4AD4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E67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268" w:type="dxa"/>
            <w:vMerge w:val="restart"/>
          </w:tcPr>
          <w:p w:rsidR="005C4AD4" w:rsidRPr="00D36E67" w:rsidRDefault="005C4AD4" w:rsidP="00FA0490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>Итоговый показатель</w:t>
            </w:r>
          </w:p>
          <w:p w:rsidR="005C4AD4" w:rsidRDefault="005C4AD4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  <w:p w:rsidR="005C4AD4" w:rsidRPr="00D36E67" w:rsidRDefault="005C4AD4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E67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4678" w:type="dxa"/>
            <w:gridSpan w:val="2"/>
          </w:tcPr>
          <w:p w:rsidR="005C4AD4" w:rsidRPr="00C74DF8" w:rsidRDefault="005C4AD4" w:rsidP="00FA0490">
            <w:pPr>
              <w:jc w:val="center"/>
              <w:rPr>
                <w:rFonts w:ascii="Times New Roman" w:hAnsi="Times New Roman"/>
                <w:b/>
              </w:rPr>
            </w:pPr>
            <w:r w:rsidRPr="00C74DF8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5C4AD4" w:rsidRPr="000130B1" w:rsidTr="0049115B">
        <w:trPr>
          <w:trHeight w:val="277"/>
        </w:trPr>
        <w:tc>
          <w:tcPr>
            <w:tcW w:w="1135" w:type="dxa"/>
            <w:vMerge/>
          </w:tcPr>
          <w:p w:rsidR="005C4AD4" w:rsidRDefault="005C4AD4" w:rsidP="00FA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C4AD4" w:rsidRDefault="005C4AD4" w:rsidP="00FA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C4AD4" w:rsidRDefault="005C4AD4" w:rsidP="00FA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4AD4" w:rsidRPr="00AC7B7C" w:rsidRDefault="005C4AD4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410" w:type="dxa"/>
          </w:tcPr>
          <w:p w:rsidR="005C4AD4" w:rsidRDefault="005C4AD4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5C4AD4" w:rsidRPr="000130B1" w:rsidRDefault="005C4AD4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5C4AD4" w:rsidRPr="00115A2B" w:rsidTr="0049115B">
        <w:tc>
          <w:tcPr>
            <w:tcW w:w="1135" w:type="dxa"/>
          </w:tcPr>
          <w:p w:rsidR="005C4AD4" w:rsidRPr="00115A2B" w:rsidRDefault="005C4AD4" w:rsidP="005C4AD4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4AD4" w:rsidRPr="00115A2B" w:rsidRDefault="005C4AD4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норма</w:t>
            </w:r>
          </w:p>
        </w:tc>
        <w:tc>
          <w:tcPr>
            <w:tcW w:w="2268" w:type="dxa"/>
          </w:tcPr>
          <w:p w:rsidR="005C4AD4" w:rsidRPr="00115A2B" w:rsidRDefault="000A28C3" w:rsidP="000A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норма</w:t>
            </w:r>
          </w:p>
        </w:tc>
        <w:tc>
          <w:tcPr>
            <w:tcW w:w="2268" w:type="dxa"/>
          </w:tcPr>
          <w:p w:rsidR="005C4AD4" w:rsidRPr="00115A2B" w:rsidRDefault="000A28C3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410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5C4AD4" w:rsidRPr="00115A2B" w:rsidTr="0049115B">
        <w:tc>
          <w:tcPr>
            <w:tcW w:w="1135" w:type="dxa"/>
          </w:tcPr>
          <w:p w:rsidR="005C4AD4" w:rsidRPr="00115A2B" w:rsidRDefault="005C4AD4" w:rsidP="005C4AD4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4AD4" w:rsidRPr="00115A2B" w:rsidRDefault="005C4AD4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ниже нормы</w:t>
            </w:r>
          </w:p>
        </w:tc>
        <w:tc>
          <w:tcPr>
            <w:tcW w:w="2268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ниже нормы</w:t>
            </w:r>
          </w:p>
        </w:tc>
        <w:tc>
          <w:tcPr>
            <w:tcW w:w="2268" w:type="dxa"/>
          </w:tcPr>
          <w:p w:rsidR="005C4AD4" w:rsidRPr="00115A2B" w:rsidRDefault="000A28C3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410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5C4AD4" w:rsidRPr="00115A2B" w:rsidTr="0049115B">
        <w:tc>
          <w:tcPr>
            <w:tcW w:w="1135" w:type="dxa"/>
          </w:tcPr>
          <w:p w:rsidR="005C4AD4" w:rsidRPr="00115A2B" w:rsidRDefault="005C4AD4" w:rsidP="005C4AD4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4AD4" w:rsidRPr="00115A2B" w:rsidRDefault="005C4AD4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ниже нормы</w:t>
            </w:r>
          </w:p>
        </w:tc>
        <w:tc>
          <w:tcPr>
            <w:tcW w:w="2268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норма</w:t>
            </w:r>
          </w:p>
        </w:tc>
        <w:tc>
          <w:tcPr>
            <w:tcW w:w="2268" w:type="dxa"/>
          </w:tcPr>
          <w:p w:rsidR="005C4AD4" w:rsidRPr="00115A2B" w:rsidRDefault="005C4AD4" w:rsidP="00FA0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410" w:type="dxa"/>
          </w:tcPr>
          <w:p w:rsidR="005C4AD4" w:rsidRPr="00115A2B" w:rsidRDefault="000A28C3" w:rsidP="000A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</w:t>
            </w:r>
          </w:p>
        </w:tc>
      </w:tr>
      <w:tr w:rsidR="005C4AD4" w:rsidRPr="00115A2B" w:rsidTr="0049115B">
        <w:tc>
          <w:tcPr>
            <w:tcW w:w="1135" w:type="dxa"/>
          </w:tcPr>
          <w:p w:rsidR="005C4AD4" w:rsidRPr="00115A2B" w:rsidRDefault="005C4AD4" w:rsidP="005C4AD4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4AD4" w:rsidRPr="00115A2B" w:rsidRDefault="005C4AD4" w:rsidP="005C4A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норма</w:t>
            </w:r>
          </w:p>
        </w:tc>
        <w:tc>
          <w:tcPr>
            <w:tcW w:w="2268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норма</w:t>
            </w:r>
          </w:p>
        </w:tc>
        <w:tc>
          <w:tcPr>
            <w:tcW w:w="2268" w:type="dxa"/>
          </w:tcPr>
          <w:p w:rsidR="005C4AD4" w:rsidRPr="00115A2B" w:rsidRDefault="005C4AD4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410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+3</w:t>
            </w:r>
          </w:p>
        </w:tc>
      </w:tr>
      <w:tr w:rsidR="005C4AD4" w:rsidRPr="00115A2B" w:rsidTr="0049115B">
        <w:tc>
          <w:tcPr>
            <w:tcW w:w="1135" w:type="dxa"/>
          </w:tcPr>
          <w:p w:rsidR="005C4AD4" w:rsidRPr="00115A2B" w:rsidRDefault="005C4AD4" w:rsidP="005C4AD4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4AD4" w:rsidRPr="00115A2B" w:rsidRDefault="005C4AD4" w:rsidP="000A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28C3">
              <w:rPr>
                <w:rFonts w:ascii="Times New Roman" w:hAnsi="Times New Roman"/>
              </w:rPr>
              <w:t>7 норма</w:t>
            </w:r>
          </w:p>
        </w:tc>
        <w:tc>
          <w:tcPr>
            <w:tcW w:w="2268" w:type="dxa"/>
          </w:tcPr>
          <w:p w:rsidR="005C4AD4" w:rsidRPr="00115A2B" w:rsidRDefault="000A28C3" w:rsidP="000A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 норма</w:t>
            </w:r>
          </w:p>
        </w:tc>
        <w:tc>
          <w:tcPr>
            <w:tcW w:w="2268" w:type="dxa"/>
          </w:tcPr>
          <w:p w:rsidR="005C4AD4" w:rsidRPr="00115A2B" w:rsidRDefault="000A28C3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410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+6</w:t>
            </w:r>
          </w:p>
        </w:tc>
      </w:tr>
      <w:tr w:rsidR="005C4AD4" w:rsidRPr="00115A2B" w:rsidTr="0049115B">
        <w:tc>
          <w:tcPr>
            <w:tcW w:w="1135" w:type="dxa"/>
          </w:tcPr>
          <w:p w:rsidR="005C4AD4" w:rsidRPr="00115A2B" w:rsidRDefault="005C4AD4" w:rsidP="005C4AD4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4AD4" w:rsidRPr="00115A2B" w:rsidRDefault="000A28C3" w:rsidP="000A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ниже нормы</w:t>
            </w:r>
          </w:p>
        </w:tc>
        <w:tc>
          <w:tcPr>
            <w:tcW w:w="2268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ниже нормы</w:t>
            </w:r>
          </w:p>
        </w:tc>
        <w:tc>
          <w:tcPr>
            <w:tcW w:w="2268" w:type="dxa"/>
          </w:tcPr>
          <w:p w:rsidR="005C4AD4" w:rsidRPr="00115A2B" w:rsidRDefault="000A28C3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410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</w:tr>
      <w:tr w:rsidR="005C4AD4" w:rsidRPr="00115A2B" w:rsidTr="0049115B">
        <w:tc>
          <w:tcPr>
            <w:tcW w:w="1135" w:type="dxa"/>
          </w:tcPr>
          <w:p w:rsidR="005C4AD4" w:rsidRPr="00115A2B" w:rsidRDefault="005C4AD4" w:rsidP="005C4AD4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4AD4" w:rsidRPr="00115A2B" w:rsidRDefault="000A28C3" w:rsidP="000A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норма</w:t>
            </w:r>
          </w:p>
        </w:tc>
        <w:tc>
          <w:tcPr>
            <w:tcW w:w="2268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норма</w:t>
            </w:r>
          </w:p>
        </w:tc>
        <w:tc>
          <w:tcPr>
            <w:tcW w:w="2268" w:type="dxa"/>
          </w:tcPr>
          <w:p w:rsidR="005C4AD4" w:rsidRPr="00115A2B" w:rsidRDefault="000A28C3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410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5C4AD4" w:rsidRPr="00115A2B" w:rsidTr="0049115B">
        <w:tc>
          <w:tcPr>
            <w:tcW w:w="1135" w:type="dxa"/>
          </w:tcPr>
          <w:p w:rsidR="005C4AD4" w:rsidRPr="00115A2B" w:rsidRDefault="005C4AD4" w:rsidP="005C4AD4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4AD4" w:rsidRPr="00115A2B" w:rsidRDefault="000A28C3" w:rsidP="000A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ниже нормы</w:t>
            </w:r>
          </w:p>
        </w:tc>
        <w:tc>
          <w:tcPr>
            <w:tcW w:w="2268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норма</w:t>
            </w:r>
          </w:p>
        </w:tc>
        <w:tc>
          <w:tcPr>
            <w:tcW w:w="2268" w:type="dxa"/>
          </w:tcPr>
          <w:p w:rsidR="005C4AD4" w:rsidRPr="00115A2B" w:rsidRDefault="000A28C3" w:rsidP="00FA0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410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</w:tr>
      <w:tr w:rsidR="005C4AD4" w:rsidRPr="00115A2B" w:rsidTr="0049115B">
        <w:tc>
          <w:tcPr>
            <w:tcW w:w="1135" w:type="dxa"/>
          </w:tcPr>
          <w:p w:rsidR="005C4AD4" w:rsidRPr="00115A2B" w:rsidRDefault="005C4AD4" w:rsidP="005C4AD4">
            <w:pPr>
              <w:pStyle w:val="a5"/>
              <w:numPr>
                <w:ilvl w:val="0"/>
                <w:numId w:val="43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5C4AD4" w:rsidRPr="00115A2B" w:rsidRDefault="000A28C3" w:rsidP="000A28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5C4A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выше нормы</w:t>
            </w:r>
          </w:p>
        </w:tc>
        <w:tc>
          <w:tcPr>
            <w:tcW w:w="2268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ниже нормы</w:t>
            </w:r>
          </w:p>
        </w:tc>
        <w:tc>
          <w:tcPr>
            <w:tcW w:w="2268" w:type="dxa"/>
          </w:tcPr>
          <w:p w:rsidR="005C4AD4" w:rsidRPr="00115A2B" w:rsidRDefault="005C4AD4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2410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</w:tr>
      <w:tr w:rsidR="005C4AD4" w:rsidRPr="00115A2B" w:rsidTr="0049115B">
        <w:tc>
          <w:tcPr>
            <w:tcW w:w="1135" w:type="dxa"/>
          </w:tcPr>
          <w:p w:rsidR="005C4AD4" w:rsidRPr="00115A2B" w:rsidRDefault="005C4AD4" w:rsidP="00FA0490">
            <w:pPr>
              <w:rPr>
                <w:rFonts w:ascii="Times New Roman" w:hAnsi="Times New Roman"/>
                <w:b/>
              </w:rPr>
            </w:pPr>
            <w:r w:rsidRPr="00115A2B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2126" w:type="dxa"/>
          </w:tcPr>
          <w:p w:rsidR="005C4AD4" w:rsidRPr="00115A2B" w:rsidRDefault="000A28C3" w:rsidP="000A28C3">
            <w:pPr>
              <w:ind w:left="175" w:right="1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="005C4AD4">
              <w:rPr>
                <w:rFonts w:ascii="Times New Roman" w:hAnsi="Times New Roman"/>
                <w:b/>
              </w:rPr>
              <w:t xml:space="preserve"> ни</w:t>
            </w:r>
            <w:r>
              <w:rPr>
                <w:rFonts w:ascii="Times New Roman" w:hAnsi="Times New Roman"/>
                <w:b/>
              </w:rPr>
              <w:t>же нормы</w:t>
            </w:r>
          </w:p>
        </w:tc>
        <w:tc>
          <w:tcPr>
            <w:tcW w:w="2268" w:type="dxa"/>
          </w:tcPr>
          <w:p w:rsidR="005C4AD4" w:rsidRPr="00115A2B" w:rsidRDefault="000A28C3" w:rsidP="000A28C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 ниже нормы</w:t>
            </w:r>
          </w:p>
        </w:tc>
        <w:tc>
          <w:tcPr>
            <w:tcW w:w="2268" w:type="dxa"/>
          </w:tcPr>
          <w:p w:rsidR="005C4AD4" w:rsidRPr="00115A2B" w:rsidRDefault="005C4AD4" w:rsidP="00FA04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 динамики</w:t>
            </w:r>
          </w:p>
        </w:tc>
        <w:tc>
          <w:tcPr>
            <w:tcW w:w="2410" w:type="dxa"/>
          </w:tcPr>
          <w:p w:rsidR="005C4AD4" w:rsidRPr="00115A2B" w:rsidRDefault="000A28C3" w:rsidP="00FA0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+1</w:t>
            </w:r>
          </w:p>
        </w:tc>
      </w:tr>
    </w:tbl>
    <w:p w:rsidR="005C4AD4" w:rsidRDefault="00903B10" w:rsidP="005C3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E72356">
        <w:rPr>
          <w:rFonts w:ascii="Times New Roman" w:hAnsi="Times New Roman"/>
          <w:sz w:val="20"/>
          <w:szCs w:val="20"/>
        </w:rPr>
        <w:t>Примечание: снижение показателя свидетельствует о положительной динамике.</w:t>
      </w:r>
    </w:p>
    <w:p w:rsidR="00903B10" w:rsidRDefault="00903B10" w:rsidP="005C4AD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C4AD4" w:rsidRDefault="005C4AD4" w:rsidP="005C4AD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Pr="00D019B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</w:t>
      </w:r>
      <w:r w:rsidRPr="00D019B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Уровень враждебности.</w:t>
      </w:r>
    </w:p>
    <w:p w:rsidR="005C4AD4" w:rsidRDefault="005C4AD4" w:rsidP="005C4AD4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126"/>
        <w:gridCol w:w="2268"/>
        <w:gridCol w:w="2410"/>
      </w:tblGrid>
      <w:tr w:rsidR="0049115B" w:rsidRPr="00C74DF8" w:rsidTr="000A3985">
        <w:trPr>
          <w:trHeight w:val="278"/>
        </w:trPr>
        <w:tc>
          <w:tcPr>
            <w:tcW w:w="1135" w:type="dxa"/>
            <w:vMerge w:val="restart"/>
          </w:tcPr>
          <w:p w:rsidR="0049115B" w:rsidRDefault="0049115B" w:rsidP="00FA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268" w:type="dxa"/>
            <w:vMerge w:val="restart"/>
          </w:tcPr>
          <w:p w:rsidR="0049115B" w:rsidRPr="00D36E67" w:rsidRDefault="0049115B" w:rsidP="00FA0490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 xml:space="preserve">Начальный </w:t>
            </w:r>
          </w:p>
          <w:p w:rsidR="0049115B" w:rsidRPr="00D36E67" w:rsidRDefault="0049115B" w:rsidP="00FA0490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>показатель</w:t>
            </w:r>
          </w:p>
          <w:p w:rsidR="0049115B" w:rsidRDefault="0049115B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  <w:p w:rsidR="0049115B" w:rsidRPr="00D36E67" w:rsidRDefault="0049115B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E67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2126" w:type="dxa"/>
            <w:vMerge w:val="restart"/>
          </w:tcPr>
          <w:p w:rsidR="0049115B" w:rsidRPr="00D36E67" w:rsidRDefault="0049115B" w:rsidP="00FA0490">
            <w:pPr>
              <w:jc w:val="center"/>
              <w:rPr>
                <w:rFonts w:ascii="Times New Roman" w:hAnsi="Times New Roman"/>
                <w:b/>
              </w:rPr>
            </w:pPr>
            <w:r w:rsidRPr="00D36E67">
              <w:rPr>
                <w:rFonts w:ascii="Times New Roman" w:hAnsi="Times New Roman"/>
                <w:b/>
              </w:rPr>
              <w:t>Итоговый показатель</w:t>
            </w:r>
          </w:p>
          <w:p w:rsidR="0049115B" w:rsidRDefault="0049115B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  <w:p w:rsidR="0049115B" w:rsidRPr="00D36E67" w:rsidRDefault="0049115B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6E67">
              <w:rPr>
                <w:rFonts w:ascii="Times New Roman" w:hAnsi="Times New Roman"/>
                <w:b/>
                <w:sz w:val="20"/>
                <w:szCs w:val="20"/>
              </w:rPr>
              <w:t>уровень</w:t>
            </w:r>
          </w:p>
        </w:tc>
        <w:tc>
          <w:tcPr>
            <w:tcW w:w="4678" w:type="dxa"/>
            <w:gridSpan w:val="2"/>
          </w:tcPr>
          <w:p w:rsidR="0049115B" w:rsidRPr="00C74DF8" w:rsidRDefault="0049115B" w:rsidP="00FA0490">
            <w:pPr>
              <w:jc w:val="center"/>
              <w:rPr>
                <w:rFonts w:ascii="Times New Roman" w:hAnsi="Times New Roman"/>
                <w:b/>
              </w:rPr>
            </w:pPr>
            <w:r w:rsidRPr="00C74DF8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49115B" w:rsidRPr="000130B1" w:rsidTr="000A3985">
        <w:trPr>
          <w:trHeight w:val="277"/>
        </w:trPr>
        <w:tc>
          <w:tcPr>
            <w:tcW w:w="1135" w:type="dxa"/>
            <w:vMerge/>
          </w:tcPr>
          <w:p w:rsidR="0049115B" w:rsidRDefault="0049115B" w:rsidP="00FA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115B" w:rsidRDefault="0049115B" w:rsidP="00FA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9115B" w:rsidRDefault="0049115B" w:rsidP="00FA04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15B" w:rsidRPr="00AC7B7C" w:rsidRDefault="0049115B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2410" w:type="dxa"/>
          </w:tcPr>
          <w:p w:rsidR="0049115B" w:rsidRDefault="0049115B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49115B" w:rsidRPr="000130B1" w:rsidRDefault="0049115B" w:rsidP="00FA0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49115B" w:rsidRPr="00115A2B" w:rsidTr="000A3985">
        <w:tc>
          <w:tcPr>
            <w:tcW w:w="1135" w:type="dxa"/>
          </w:tcPr>
          <w:p w:rsidR="0049115B" w:rsidRPr="00115A2B" w:rsidRDefault="0049115B" w:rsidP="0049115B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115B" w:rsidRPr="00115A2B" w:rsidRDefault="0049115B" w:rsidP="000A3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  <w:r w:rsidR="000A3985">
              <w:rPr>
                <w:rFonts w:ascii="Times New Roman" w:hAnsi="Times New Roman"/>
              </w:rPr>
              <w:t>выше</w:t>
            </w:r>
            <w:r>
              <w:rPr>
                <w:rFonts w:ascii="Times New Roman" w:hAnsi="Times New Roman"/>
              </w:rPr>
              <w:t xml:space="preserve"> нормы</w:t>
            </w:r>
          </w:p>
        </w:tc>
        <w:tc>
          <w:tcPr>
            <w:tcW w:w="2126" w:type="dxa"/>
          </w:tcPr>
          <w:p w:rsidR="0049115B" w:rsidRPr="00115A2B" w:rsidRDefault="0049115B" w:rsidP="000A3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398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норма</w:t>
            </w:r>
          </w:p>
        </w:tc>
        <w:tc>
          <w:tcPr>
            <w:tcW w:w="2268" w:type="dxa"/>
          </w:tcPr>
          <w:p w:rsidR="0049115B" w:rsidRPr="00115A2B" w:rsidRDefault="000A3985" w:rsidP="000A3985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 xml:space="preserve">снижение </w:t>
            </w:r>
          </w:p>
        </w:tc>
        <w:tc>
          <w:tcPr>
            <w:tcW w:w="2410" w:type="dxa"/>
          </w:tcPr>
          <w:p w:rsidR="0049115B" w:rsidRPr="00115A2B" w:rsidRDefault="00E966F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</w:tr>
      <w:tr w:rsidR="0049115B" w:rsidRPr="00115A2B" w:rsidTr="000A3985">
        <w:tc>
          <w:tcPr>
            <w:tcW w:w="1135" w:type="dxa"/>
          </w:tcPr>
          <w:p w:rsidR="0049115B" w:rsidRPr="00115A2B" w:rsidRDefault="0049115B" w:rsidP="0049115B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115B" w:rsidRPr="00115A2B" w:rsidRDefault="0049115B" w:rsidP="000A3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вы</w:t>
            </w:r>
            <w:r w:rsidR="000A3985">
              <w:rPr>
                <w:rFonts w:ascii="Times New Roman" w:hAnsi="Times New Roman"/>
              </w:rPr>
              <w:t>сокий</w:t>
            </w:r>
          </w:p>
        </w:tc>
        <w:tc>
          <w:tcPr>
            <w:tcW w:w="2126" w:type="dxa"/>
          </w:tcPr>
          <w:p w:rsidR="0049115B" w:rsidRPr="00115A2B" w:rsidRDefault="000A3985" w:rsidP="000A3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49115B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орма</w:t>
            </w:r>
          </w:p>
        </w:tc>
        <w:tc>
          <w:tcPr>
            <w:tcW w:w="2268" w:type="dxa"/>
          </w:tcPr>
          <w:p w:rsidR="0049115B" w:rsidRPr="00115A2B" w:rsidRDefault="000A3985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2410" w:type="dxa"/>
          </w:tcPr>
          <w:p w:rsidR="0049115B" w:rsidRPr="00115A2B" w:rsidRDefault="0049115B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  <w:r w:rsidR="00E966F4">
              <w:rPr>
                <w:rFonts w:ascii="Times New Roman" w:hAnsi="Times New Roman"/>
              </w:rPr>
              <w:t>3</w:t>
            </w:r>
          </w:p>
        </w:tc>
      </w:tr>
      <w:tr w:rsidR="0049115B" w:rsidRPr="00115A2B" w:rsidTr="000A3985">
        <w:tc>
          <w:tcPr>
            <w:tcW w:w="1135" w:type="dxa"/>
          </w:tcPr>
          <w:p w:rsidR="0049115B" w:rsidRPr="00115A2B" w:rsidRDefault="0049115B" w:rsidP="0049115B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115B" w:rsidRPr="00115A2B" w:rsidRDefault="000A3985" w:rsidP="000A3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49115B">
              <w:rPr>
                <w:rFonts w:ascii="Times New Roman" w:hAnsi="Times New Roman"/>
              </w:rPr>
              <w:t xml:space="preserve">  норм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6" w:type="dxa"/>
          </w:tcPr>
          <w:p w:rsidR="0049115B" w:rsidRPr="00115A2B" w:rsidRDefault="0049115B" w:rsidP="000A3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3985">
              <w:rPr>
                <w:rFonts w:ascii="Times New Roman" w:hAnsi="Times New Roman"/>
              </w:rPr>
              <w:t>2 выше нормы</w:t>
            </w:r>
          </w:p>
        </w:tc>
        <w:tc>
          <w:tcPr>
            <w:tcW w:w="2268" w:type="dxa"/>
          </w:tcPr>
          <w:p w:rsidR="0049115B" w:rsidRPr="00115A2B" w:rsidRDefault="0049115B" w:rsidP="00FA0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</w:p>
        </w:tc>
        <w:tc>
          <w:tcPr>
            <w:tcW w:w="2410" w:type="dxa"/>
          </w:tcPr>
          <w:p w:rsidR="0049115B" w:rsidRPr="00115A2B" w:rsidRDefault="00E966F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</w:t>
            </w:r>
          </w:p>
        </w:tc>
      </w:tr>
      <w:tr w:rsidR="0049115B" w:rsidRPr="00115A2B" w:rsidTr="000A3985">
        <w:tc>
          <w:tcPr>
            <w:tcW w:w="1135" w:type="dxa"/>
          </w:tcPr>
          <w:p w:rsidR="0049115B" w:rsidRPr="00115A2B" w:rsidRDefault="0049115B" w:rsidP="0049115B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49115B" w:rsidRPr="00115A2B" w:rsidRDefault="0049115B" w:rsidP="000A3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A3985">
              <w:rPr>
                <w:rFonts w:ascii="Times New Roman" w:hAnsi="Times New Roman"/>
              </w:rPr>
              <w:t>2 выше</w:t>
            </w:r>
            <w:r>
              <w:rPr>
                <w:rFonts w:ascii="Times New Roman" w:hAnsi="Times New Roman"/>
              </w:rPr>
              <w:t xml:space="preserve"> норм</w:t>
            </w:r>
            <w:r w:rsidR="000A3985">
              <w:rPr>
                <w:rFonts w:ascii="Times New Roman" w:hAnsi="Times New Roman"/>
              </w:rPr>
              <w:t>ы</w:t>
            </w:r>
          </w:p>
        </w:tc>
        <w:tc>
          <w:tcPr>
            <w:tcW w:w="2126" w:type="dxa"/>
          </w:tcPr>
          <w:p w:rsidR="0049115B" w:rsidRPr="00115A2B" w:rsidRDefault="000A3985" w:rsidP="000A3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выше</w:t>
            </w:r>
            <w:r w:rsidR="0049115B">
              <w:rPr>
                <w:rFonts w:ascii="Times New Roman" w:hAnsi="Times New Roman"/>
              </w:rPr>
              <w:t xml:space="preserve"> норм</w:t>
            </w:r>
            <w:r>
              <w:rPr>
                <w:rFonts w:ascii="Times New Roman" w:hAnsi="Times New Roman"/>
              </w:rPr>
              <w:t>ы</w:t>
            </w:r>
          </w:p>
        </w:tc>
        <w:tc>
          <w:tcPr>
            <w:tcW w:w="2268" w:type="dxa"/>
          </w:tcPr>
          <w:p w:rsidR="0049115B" w:rsidRPr="00115A2B" w:rsidRDefault="0049115B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410" w:type="dxa"/>
          </w:tcPr>
          <w:p w:rsidR="0049115B" w:rsidRPr="00115A2B" w:rsidRDefault="00E966F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</w:tr>
      <w:tr w:rsidR="00E966F4" w:rsidRPr="00115A2B" w:rsidTr="000A3985">
        <w:tc>
          <w:tcPr>
            <w:tcW w:w="1135" w:type="dxa"/>
          </w:tcPr>
          <w:p w:rsidR="00E966F4" w:rsidRPr="00115A2B" w:rsidRDefault="00E966F4" w:rsidP="0049115B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966F4" w:rsidRPr="00115A2B" w:rsidRDefault="00E966F4" w:rsidP="000A3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выше нормы</w:t>
            </w:r>
          </w:p>
        </w:tc>
        <w:tc>
          <w:tcPr>
            <w:tcW w:w="2126" w:type="dxa"/>
          </w:tcPr>
          <w:p w:rsidR="00E966F4" w:rsidRPr="00115A2B" w:rsidRDefault="00E966F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норма</w:t>
            </w:r>
          </w:p>
        </w:tc>
        <w:tc>
          <w:tcPr>
            <w:tcW w:w="2268" w:type="dxa"/>
          </w:tcPr>
          <w:p w:rsidR="00E966F4" w:rsidRPr="00115A2B" w:rsidRDefault="00E966F4" w:rsidP="00FA0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</w:t>
            </w:r>
          </w:p>
        </w:tc>
        <w:tc>
          <w:tcPr>
            <w:tcW w:w="2410" w:type="dxa"/>
          </w:tcPr>
          <w:p w:rsidR="00E966F4" w:rsidRPr="00115A2B" w:rsidRDefault="00E966F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</w:tr>
      <w:tr w:rsidR="00E966F4" w:rsidRPr="00115A2B" w:rsidTr="000A3985">
        <w:tc>
          <w:tcPr>
            <w:tcW w:w="1135" w:type="dxa"/>
          </w:tcPr>
          <w:p w:rsidR="00E966F4" w:rsidRPr="00115A2B" w:rsidRDefault="00E966F4" w:rsidP="0049115B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966F4" w:rsidRPr="00115A2B" w:rsidRDefault="00E966F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норма</w:t>
            </w:r>
          </w:p>
        </w:tc>
        <w:tc>
          <w:tcPr>
            <w:tcW w:w="2126" w:type="dxa"/>
          </w:tcPr>
          <w:p w:rsidR="00E966F4" w:rsidRPr="00115A2B" w:rsidRDefault="00E966F4" w:rsidP="000A3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норма</w:t>
            </w:r>
          </w:p>
        </w:tc>
        <w:tc>
          <w:tcPr>
            <w:tcW w:w="2268" w:type="dxa"/>
          </w:tcPr>
          <w:p w:rsidR="00E966F4" w:rsidRPr="00115A2B" w:rsidRDefault="00E966F4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нет динамики</w:t>
            </w:r>
          </w:p>
        </w:tc>
        <w:tc>
          <w:tcPr>
            <w:tcW w:w="2410" w:type="dxa"/>
          </w:tcPr>
          <w:p w:rsidR="00E966F4" w:rsidRPr="00115A2B" w:rsidRDefault="00E966F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 w:rsidR="00E966F4" w:rsidRPr="00115A2B" w:rsidTr="000A3985">
        <w:tc>
          <w:tcPr>
            <w:tcW w:w="1135" w:type="dxa"/>
          </w:tcPr>
          <w:p w:rsidR="00E966F4" w:rsidRPr="00115A2B" w:rsidRDefault="00E966F4" w:rsidP="0049115B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966F4" w:rsidRPr="00115A2B" w:rsidRDefault="00E966F4" w:rsidP="000A3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выше нормы</w:t>
            </w:r>
          </w:p>
        </w:tc>
        <w:tc>
          <w:tcPr>
            <w:tcW w:w="2126" w:type="dxa"/>
          </w:tcPr>
          <w:p w:rsidR="00E966F4" w:rsidRPr="00115A2B" w:rsidRDefault="00E966F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норма</w:t>
            </w:r>
          </w:p>
        </w:tc>
        <w:tc>
          <w:tcPr>
            <w:tcW w:w="2268" w:type="dxa"/>
          </w:tcPr>
          <w:p w:rsidR="00E966F4" w:rsidRPr="00115A2B" w:rsidRDefault="00E966F4" w:rsidP="00FA0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</w:t>
            </w:r>
          </w:p>
        </w:tc>
        <w:tc>
          <w:tcPr>
            <w:tcW w:w="2410" w:type="dxa"/>
          </w:tcPr>
          <w:p w:rsidR="00E966F4" w:rsidRPr="00115A2B" w:rsidRDefault="00E966F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</w:t>
            </w:r>
          </w:p>
        </w:tc>
      </w:tr>
      <w:tr w:rsidR="00E966F4" w:rsidRPr="00115A2B" w:rsidTr="000A3985">
        <w:tc>
          <w:tcPr>
            <w:tcW w:w="1135" w:type="dxa"/>
          </w:tcPr>
          <w:p w:rsidR="00E966F4" w:rsidRPr="00115A2B" w:rsidRDefault="00E966F4" w:rsidP="0049115B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966F4" w:rsidRPr="00115A2B" w:rsidRDefault="00E966F4" w:rsidP="000A3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выше нормы</w:t>
            </w:r>
          </w:p>
        </w:tc>
        <w:tc>
          <w:tcPr>
            <w:tcW w:w="2126" w:type="dxa"/>
          </w:tcPr>
          <w:p w:rsidR="00E966F4" w:rsidRPr="00115A2B" w:rsidRDefault="00E966F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норма</w:t>
            </w:r>
          </w:p>
        </w:tc>
        <w:tc>
          <w:tcPr>
            <w:tcW w:w="2268" w:type="dxa"/>
          </w:tcPr>
          <w:p w:rsidR="00E966F4" w:rsidRPr="00115A2B" w:rsidRDefault="00E966F4" w:rsidP="00FA04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</w:t>
            </w:r>
          </w:p>
        </w:tc>
        <w:tc>
          <w:tcPr>
            <w:tcW w:w="2410" w:type="dxa"/>
          </w:tcPr>
          <w:p w:rsidR="00E966F4" w:rsidRPr="00115A2B" w:rsidRDefault="00E966F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</w:t>
            </w:r>
          </w:p>
        </w:tc>
      </w:tr>
      <w:tr w:rsidR="00E966F4" w:rsidRPr="00115A2B" w:rsidTr="000A3985">
        <w:tc>
          <w:tcPr>
            <w:tcW w:w="1135" w:type="dxa"/>
          </w:tcPr>
          <w:p w:rsidR="00E966F4" w:rsidRPr="00115A2B" w:rsidRDefault="00E966F4" w:rsidP="0049115B">
            <w:pPr>
              <w:pStyle w:val="a5"/>
              <w:numPr>
                <w:ilvl w:val="0"/>
                <w:numId w:val="45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E966F4" w:rsidRPr="00115A2B" w:rsidRDefault="00E966F4" w:rsidP="000A39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выше нормы</w:t>
            </w:r>
          </w:p>
        </w:tc>
        <w:tc>
          <w:tcPr>
            <w:tcW w:w="2126" w:type="dxa"/>
          </w:tcPr>
          <w:p w:rsidR="00E966F4" w:rsidRPr="00115A2B" w:rsidRDefault="00E966F4" w:rsidP="00B80E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норма</w:t>
            </w:r>
          </w:p>
        </w:tc>
        <w:tc>
          <w:tcPr>
            <w:tcW w:w="2268" w:type="dxa"/>
          </w:tcPr>
          <w:p w:rsidR="00E966F4" w:rsidRPr="00115A2B" w:rsidRDefault="00E966F4" w:rsidP="00FA0490">
            <w:pPr>
              <w:rPr>
                <w:rFonts w:ascii="Times New Roman" w:hAnsi="Times New Roman"/>
              </w:rPr>
            </w:pPr>
            <w:r w:rsidRPr="00115A2B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2410" w:type="dxa"/>
          </w:tcPr>
          <w:p w:rsidR="00E966F4" w:rsidRPr="00115A2B" w:rsidRDefault="00E966F4" w:rsidP="00FA04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</w:tr>
      <w:tr w:rsidR="00E966F4" w:rsidRPr="00115A2B" w:rsidTr="000A3985">
        <w:tc>
          <w:tcPr>
            <w:tcW w:w="1135" w:type="dxa"/>
          </w:tcPr>
          <w:p w:rsidR="00E966F4" w:rsidRPr="00115A2B" w:rsidRDefault="00E966F4" w:rsidP="00FA0490">
            <w:pPr>
              <w:rPr>
                <w:rFonts w:ascii="Times New Roman" w:hAnsi="Times New Roman"/>
                <w:b/>
              </w:rPr>
            </w:pPr>
            <w:r w:rsidRPr="00115A2B">
              <w:rPr>
                <w:rFonts w:ascii="Times New Roman" w:hAnsi="Times New Roman"/>
                <w:b/>
              </w:rPr>
              <w:t xml:space="preserve">Среднее </w:t>
            </w:r>
          </w:p>
        </w:tc>
        <w:tc>
          <w:tcPr>
            <w:tcW w:w="2268" w:type="dxa"/>
          </w:tcPr>
          <w:p w:rsidR="00E966F4" w:rsidRPr="00115A2B" w:rsidRDefault="00E966F4" w:rsidP="000A3985">
            <w:pPr>
              <w:ind w:left="175" w:right="18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 выше нормы</w:t>
            </w:r>
          </w:p>
        </w:tc>
        <w:tc>
          <w:tcPr>
            <w:tcW w:w="2126" w:type="dxa"/>
          </w:tcPr>
          <w:p w:rsidR="00E966F4" w:rsidRPr="00115A2B" w:rsidRDefault="00E966F4" w:rsidP="00B80E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норма</w:t>
            </w:r>
          </w:p>
        </w:tc>
        <w:tc>
          <w:tcPr>
            <w:tcW w:w="2268" w:type="dxa"/>
          </w:tcPr>
          <w:p w:rsidR="00E966F4" w:rsidRPr="00115A2B" w:rsidRDefault="00E966F4" w:rsidP="00FA049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положительная</w:t>
            </w:r>
          </w:p>
        </w:tc>
        <w:tc>
          <w:tcPr>
            <w:tcW w:w="2410" w:type="dxa"/>
          </w:tcPr>
          <w:p w:rsidR="00E966F4" w:rsidRPr="00115A2B" w:rsidRDefault="00E966F4" w:rsidP="00B80E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-4</w:t>
            </w:r>
          </w:p>
        </w:tc>
      </w:tr>
    </w:tbl>
    <w:p w:rsidR="00903B10" w:rsidRDefault="00903B10" w:rsidP="005C3BC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72356">
        <w:rPr>
          <w:rFonts w:ascii="Times New Roman" w:hAnsi="Times New Roman"/>
          <w:sz w:val="20"/>
          <w:szCs w:val="20"/>
        </w:rPr>
        <w:t>Примечание: снижение показателя свидетельствует о положительной динамике.</w:t>
      </w:r>
    </w:p>
    <w:p w:rsidR="00903B10" w:rsidRDefault="00903B1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903B10" w:rsidRDefault="005C3BC3" w:rsidP="005C3B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3B10">
        <w:rPr>
          <w:rFonts w:ascii="Times New Roman" w:hAnsi="Times New Roman"/>
          <w:b/>
          <w:sz w:val="24"/>
          <w:szCs w:val="24"/>
        </w:rPr>
        <w:lastRenderedPageBreak/>
        <w:t>Краткий анализ полученных результатов:</w:t>
      </w:r>
      <w:r w:rsidRPr="00515FB5">
        <w:rPr>
          <w:rFonts w:ascii="Times New Roman" w:hAnsi="Times New Roman"/>
          <w:sz w:val="24"/>
          <w:szCs w:val="24"/>
        </w:rPr>
        <w:t xml:space="preserve"> </w:t>
      </w:r>
    </w:p>
    <w:p w:rsidR="005C3BC3" w:rsidRDefault="00903B10" w:rsidP="005B65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Среднегрупповое</w:t>
      </w:r>
      <w:proofErr w:type="spellEnd"/>
      <w:r>
        <w:rPr>
          <w:rFonts w:ascii="Times New Roman" w:hAnsi="Times New Roman"/>
          <w:sz w:val="24"/>
          <w:szCs w:val="24"/>
        </w:rPr>
        <w:t xml:space="preserve"> з</w:t>
      </w:r>
      <w:r w:rsidR="005C3BC3">
        <w:rPr>
          <w:rFonts w:ascii="Times New Roman" w:hAnsi="Times New Roman"/>
          <w:sz w:val="24"/>
          <w:szCs w:val="24"/>
        </w:rPr>
        <w:t xml:space="preserve">начение показателя </w:t>
      </w:r>
      <w:r w:rsidR="005C3BC3" w:rsidRPr="005C3BC3">
        <w:rPr>
          <w:rFonts w:ascii="Times New Roman" w:hAnsi="Times New Roman"/>
          <w:i/>
          <w:sz w:val="24"/>
          <w:szCs w:val="24"/>
          <w:u w:val="single"/>
        </w:rPr>
        <w:t>«Уровень само</w:t>
      </w:r>
      <w:r>
        <w:rPr>
          <w:rFonts w:ascii="Times New Roman" w:hAnsi="Times New Roman"/>
          <w:i/>
          <w:sz w:val="24"/>
          <w:szCs w:val="24"/>
          <w:u w:val="single"/>
        </w:rPr>
        <w:t>оценки</w:t>
      </w:r>
      <w:r w:rsidR="005C3BC3" w:rsidRPr="005C3BC3">
        <w:rPr>
          <w:rFonts w:ascii="Times New Roman" w:hAnsi="Times New Roman"/>
          <w:i/>
          <w:sz w:val="24"/>
          <w:szCs w:val="24"/>
          <w:u w:val="single"/>
        </w:rPr>
        <w:t>»</w:t>
      </w:r>
      <w:r w:rsidR="00F9566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9566B">
        <w:rPr>
          <w:rFonts w:ascii="Times New Roman" w:hAnsi="Times New Roman"/>
          <w:sz w:val="24"/>
          <w:szCs w:val="24"/>
        </w:rPr>
        <w:t>п</w:t>
      </w:r>
      <w:proofErr w:type="gramStart"/>
      <w:r w:rsidR="00F9566B">
        <w:rPr>
          <w:rFonts w:ascii="Times New Roman" w:hAnsi="Times New Roman"/>
          <w:sz w:val="24"/>
          <w:szCs w:val="24"/>
        </w:rPr>
        <w:t>.а</w:t>
      </w:r>
      <w:proofErr w:type="spellEnd"/>
      <w:proofErr w:type="gramEnd"/>
      <w:r w:rsidR="005C3BC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– без изменений. </w:t>
      </w:r>
      <w:r w:rsidR="005C3BC3">
        <w:rPr>
          <w:rFonts w:ascii="Times New Roman" w:hAnsi="Times New Roman"/>
          <w:sz w:val="24"/>
          <w:szCs w:val="24"/>
        </w:rPr>
        <w:t xml:space="preserve">При этом у </w:t>
      </w:r>
      <w:r>
        <w:rPr>
          <w:rFonts w:ascii="Times New Roman" w:hAnsi="Times New Roman"/>
          <w:sz w:val="24"/>
          <w:szCs w:val="24"/>
        </w:rPr>
        <w:t>22%</w:t>
      </w:r>
      <w:r w:rsidR="005C3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подростков</w:t>
      </w:r>
      <w:r w:rsidR="005C3BC3">
        <w:rPr>
          <w:rFonts w:ascii="Times New Roman" w:hAnsi="Times New Roman"/>
          <w:sz w:val="24"/>
          <w:szCs w:val="24"/>
        </w:rPr>
        <w:t xml:space="preserve"> отмечена положительная динамика коррекции </w:t>
      </w:r>
      <w:r w:rsidR="005C3BC3" w:rsidRPr="004D6116">
        <w:rPr>
          <w:rFonts w:ascii="Times New Roman" w:hAnsi="Times New Roman"/>
          <w:i/>
          <w:sz w:val="24"/>
          <w:szCs w:val="24"/>
          <w:u w:val="single"/>
        </w:rPr>
        <w:t>самооценки</w:t>
      </w:r>
      <w:r w:rsidR="005C3BC3">
        <w:rPr>
          <w:rFonts w:ascii="Times New Roman" w:hAnsi="Times New Roman"/>
          <w:sz w:val="24"/>
          <w:szCs w:val="24"/>
        </w:rPr>
        <w:t xml:space="preserve"> в сторону повышения ее адекватности</w:t>
      </w:r>
      <w:r w:rsidR="004D6116">
        <w:rPr>
          <w:rFonts w:ascii="Times New Roman" w:hAnsi="Times New Roman"/>
          <w:sz w:val="24"/>
          <w:szCs w:val="24"/>
        </w:rPr>
        <w:t>, так как первоначальный замер показал существенное ее завышение</w:t>
      </w:r>
      <w:r w:rsidR="005C3BC3">
        <w:rPr>
          <w:rFonts w:ascii="Times New Roman" w:hAnsi="Times New Roman"/>
          <w:sz w:val="24"/>
          <w:szCs w:val="24"/>
        </w:rPr>
        <w:t xml:space="preserve">. </w:t>
      </w:r>
      <w:r w:rsidR="004D6116">
        <w:rPr>
          <w:rFonts w:ascii="Times New Roman" w:hAnsi="Times New Roman"/>
          <w:sz w:val="24"/>
          <w:szCs w:val="24"/>
        </w:rPr>
        <w:t xml:space="preserve">Изначально </w:t>
      </w:r>
      <w:r>
        <w:rPr>
          <w:rFonts w:ascii="Times New Roman" w:hAnsi="Times New Roman"/>
          <w:sz w:val="24"/>
          <w:szCs w:val="24"/>
        </w:rPr>
        <w:t>сниженная</w:t>
      </w:r>
      <w:r w:rsidR="004D6116">
        <w:rPr>
          <w:rFonts w:ascii="Times New Roman" w:hAnsi="Times New Roman"/>
          <w:sz w:val="24"/>
          <w:szCs w:val="24"/>
        </w:rPr>
        <w:t xml:space="preserve"> самооценка повысилас</w:t>
      </w:r>
      <w:r>
        <w:rPr>
          <w:rFonts w:ascii="Times New Roman" w:hAnsi="Times New Roman"/>
          <w:sz w:val="24"/>
          <w:szCs w:val="24"/>
        </w:rPr>
        <w:t>ь у 22</w:t>
      </w:r>
      <w:r w:rsidR="004D6116">
        <w:rPr>
          <w:rFonts w:ascii="Times New Roman" w:hAnsi="Times New Roman"/>
          <w:sz w:val="24"/>
          <w:szCs w:val="24"/>
        </w:rPr>
        <w:t>% участников. У одного ребенка (это 1</w:t>
      </w:r>
      <w:r>
        <w:rPr>
          <w:rFonts w:ascii="Times New Roman" w:hAnsi="Times New Roman"/>
          <w:sz w:val="24"/>
          <w:szCs w:val="24"/>
        </w:rPr>
        <w:t>1</w:t>
      </w:r>
      <w:r w:rsidR="004D6116">
        <w:rPr>
          <w:rFonts w:ascii="Times New Roman" w:hAnsi="Times New Roman"/>
          <w:sz w:val="24"/>
          <w:szCs w:val="24"/>
        </w:rPr>
        <w:t xml:space="preserve">%) произошло </w:t>
      </w:r>
      <w:r>
        <w:rPr>
          <w:rFonts w:ascii="Times New Roman" w:hAnsi="Times New Roman"/>
          <w:sz w:val="24"/>
          <w:szCs w:val="24"/>
        </w:rPr>
        <w:t xml:space="preserve">снижение средней самооценки до низкого уровня. У остальных детей (45%) – уровень </w:t>
      </w:r>
      <w:proofErr w:type="spellStart"/>
      <w:r>
        <w:rPr>
          <w:rFonts w:ascii="Times New Roman" w:hAnsi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остался прежним, достаточно высоким. </w:t>
      </w:r>
      <w:r w:rsidR="005B659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аким образом, у 89% детей самооценка высокая или очень высокая, у 11% - низкая.</w:t>
      </w:r>
      <w:r w:rsidR="005C3BC3">
        <w:rPr>
          <w:rFonts w:ascii="Times New Roman" w:hAnsi="Times New Roman"/>
          <w:sz w:val="24"/>
          <w:szCs w:val="24"/>
        </w:rPr>
        <w:t xml:space="preserve"> </w:t>
      </w:r>
    </w:p>
    <w:p w:rsidR="005C3BC3" w:rsidRDefault="005B6599" w:rsidP="00A90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5B659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74447B">
        <w:rPr>
          <w:rFonts w:ascii="Times New Roman" w:hAnsi="Times New Roman"/>
          <w:sz w:val="24"/>
          <w:szCs w:val="24"/>
        </w:rPr>
        <w:t>части детей (45</w:t>
      </w:r>
      <w:r>
        <w:rPr>
          <w:rFonts w:ascii="Times New Roman" w:hAnsi="Times New Roman"/>
          <w:sz w:val="24"/>
          <w:szCs w:val="24"/>
        </w:rPr>
        <w:t xml:space="preserve">%) произошло снижение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уровня </w:t>
      </w:r>
      <w:r w:rsidR="0074447B">
        <w:rPr>
          <w:rFonts w:ascii="Times New Roman" w:hAnsi="Times New Roman"/>
          <w:i/>
          <w:sz w:val="24"/>
          <w:szCs w:val="24"/>
          <w:u w:val="single"/>
        </w:rPr>
        <w:t xml:space="preserve">личностной </w:t>
      </w:r>
      <w:r>
        <w:rPr>
          <w:rFonts w:ascii="Times New Roman" w:hAnsi="Times New Roman"/>
          <w:i/>
          <w:sz w:val="24"/>
          <w:szCs w:val="24"/>
          <w:u w:val="single"/>
        </w:rPr>
        <w:t>трево</w:t>
      </w:r>
      <w:r w:rsidR="0074447B">
        <w:rPr>
          <w:rFonts w:ascii="Times New Roman" w:hAnsi="Times New Roman"/>
          <w:i/>
          <w:sz w:val="24"/>
          <w:szCs w:val="24"/>
          <w:u w:val="single"/>
        </w:rPr>
        <w:t>жности</w:t>
      </w:r>
      <w:r w:rsidR="007444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74447B">
        <w:rPr>
          <w:rFonts w:ascii="Times New Roman" w:hAnsi="Times New Roman"/>
          <w:sz w:val="24"/>
          <w:szCs w:val="24"/>
        </w:rPr>
        <w:t>п</w:t>
      </w:r>
      <w:proofErr w:type="gramStart"/>
      <w:r w:rsidR="0074447B">
        <w:rPr>
          <w:rFonts w:ascii="Times New Roman" w:hAnsi="Times New Roman"/>
          <w:sz w:val="24"/>
          <w:szCs w:val="24"/>
        </w:rPr>
        <w:t>.б</w:t>
      </w:r>
      <w:proofErr w:type="spellEnd"/>
      <w:proofErr w:type="gramEnd"/>
      <w:r w:rsidR="0074447B">
        <w:rPr>
          <w:rFonts w:ascii="Times New Roman" w:hAnsi="Times New Roman"/>
          <w:sz w:val="24"/>
          <w:szCs w:val="24"/>
        </w:rPr>
        <w:t>)</w:t>
      </w:r>
      <w:r w:rsidRPr="00F9566B">
        <w:rPr>
          <w:rFonts w:ascii="Times New Roman" w:hAnsi="Times New Roman"/>
          <w:i/>
          <w:sz w:val="24"/>
          <w:szCs w:val="24"/>
        </w:rPr>
        <w:t xml:space="preserve">, </w:t>
      </w:r>
      <w:r w:rsidR="0074447B">
        <w:rPr>
          <w:rFonts w:ascii="Times New Roman" w:hAnsi="Times New Roman"/>
          <w:sz w:val="24"/>
          <w:szCs w:val="24"/>
        </w:rPr>
        <w:t>при этом, у 34% - значительно, у 11</w:t>
      </w:r>
      <w:r>
        <w:rPr>
          <w:rFonts w:ascii="Times New Roman" w:hAnsi="Times New Roman"/>
          <w:sz w:val="24"/>
          <w:szCs w:val="24"/>
        </w:rPr>
        <w:t>% - умеренно</w:t>
      </w:r>
      <w:r w:rsidR="007444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4447B">
        <w:rPr>
          <w:rFonts w:ascii="Times New Roman" w:hAnsi="Times New Roman"/>
          <w:sz w:val="24"/>
          <w:szCs w:val="24"/>
        </w:rPr>
        <w:t>У остальных 55</w:t>
      </w:r>
      <w:r>
        <w:rPr>
          <w:rFonts w:ascii="Times New Roman" w:hAnsi="Times New Roman"/>
          <w:sz w:val="24"/>
          <w:szCs w:val="24"/>
        </w:rPr>
        <w:t xml:space="preserve">% детей не произошло снижения уровня тревоги, </w:t>
      </w:r>
      <w:r w:rsidR="0074447B">
        <w:rPr>
          <w:rFonts w:ascii="Times New Roman" w:hAnsi="Times New Roman"/>
          <w:sz w:val="24"/>
          <w:szCs w:val="24"/>
        </w:rPr>
        <w:t xml:space="preserve">личностная </w:t>
      </w:r>
      <w:r>
        <w:rPr>
          <w:rFonts w:ascii="Times New Roman" w:hAnsi="Times New Roman"/>
          <w:sz w:val="24"/>
          <w:szCs w:val="24"/>
        </w:rPr>
        <w:t>тревожность этих детей и так была низкой</w:t>
      </w:r>
      <w:r w:rsidR="0074447B">
        <w:rPr>
          <w:rFonts w:ascii="Times New Roman" w:hAnsi="Times New Roman"/>
          <w:sz w:val="24"/>
          <w:szCs w:val="24"/>
        </w:rPr>
        <w:t xml:space="preserve"> или умеренной</w:t>
      </w:r>
      <w:r>
        <w:rPr>
          <w:rFonts w:ascii="Times New Roman" w:hAnsi="Times New Roman"/>
          <w:sz w:val="24"/>
          <w:szCs w:val="24"/>
        </w:rPr>
        <w:t xml:space="preserve">. </w:t>
      </w:r>
      <w:r w:rsidR="0074447B">
        <w:rPr>
          <w:rFonts w:ascii="Times New Roman" w:hAnsi="Times New Roman"/>
          <w:sz w:val="24"/>
          <w:szCs w:val="24"/>
        </w:rPr>
        <w:t>По результатам итоговой диагностики у абсолютного большинства детей</w:t>
      </w:r>
      <w:r>
        <w:rPr>
          <w:rFonts w:ascii="Times New Roman" w:hAnsi="Times New Roman"/>
          <w:sz w:val="24"/>
          <w:szCs w:val="24"/>
        </w:rPr>
        <w:t xml:space="preserve"> группы уровень тревоги низкий или средний</w:t>
      </w:r>
      <w:r w:rsidR="0074447B">
        <w:rPr>
          <w:rFonts w:ascii="Times New Roman" w:hAnsi="Times New Roman"/>
          <w:sz w:val="24"/>
          <w:szCs w:val="24"/>
        </w:rPr>
        <w:t>, у одного ребенка - высокий.</w:t>
      </w:r>
    </w:p>
    <w:p w:rsidR="005B6599" w:rsidRPr="005B6599" w:rsidRDefault="0074447B" w:rsidP="00A90D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результатам исследования </w:t>
      </w:r>
      <w:r w:rsidRPr="0074447B">
        <w:rPr>
          <w:rFonts w:ascii="Times New Roman" w:hAnsi="Times New Roman"/>
          <w:i/>
          <w:sz w:val="24"/>
          <w:szCs w:val="24"/>
          <w:u w:val="single"/>
        </w:rPr>
        <w:t>уровня ситуативной тревожности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можно сделать вывод о том, что у всех подростков диагностированы стабильные значения в пределах низкого или умеренного уровня, существенно снизилась ситуативная тревога у одного ребенка с высокого до среднего уровня (-25%).</w:t>
      </w:r>
    </w:p>
    <w:p w:rsidR="0074447B" w:rsidRDefault="0074447B" w:rsidP="00894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4447B">
        <w:rPr>
          <w:rFonts w:ascii="Times New Roman" w:hAnsi="Times New Roman"/>
          <w:sz w:val="24"/>
          <w:szCs w:val="24"/>
        </w:rPr>
        <w:t xml:space="preserve">Итоговый </w:t>
      </w:r>
      <w:r w:rsidRPr="00252AB2">
        <w:rPr>
          <w:rFonts w:ascii="Times New Roman" w:hAnsi="Times New Roman"/>
          <w:i/>
          <w:sz w:val="24"/>
          <w:szCs w:val="24"/>
          <w:u w:val="single"/>
        </w:rPr>
        <w:t>показатель агрессивности</w:t>
      </w:r>
      <w:r>
        <w:rPr>
          <w:rFonts w:ascii="Times New Roman" w:hAnsi="Times New Roman"/>
          <w:sz w:val="24"/>
          <w:szCs w:val="24"/>
        </w:rPr>
        <w:t xml:space="preserve"> (косвенной, вербальной и физической агрессии) (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252AB2">
        <w:rPr>
          <w:rFonts w:ascii="Times New Roman" w:hAnsi="Times New Roman"/>
          <w:sz w:val="24"/>
          <w:szCs w:val="24"/>
        </w:rPr>
        <w:t>у всех детей находится в границах низких или средних значений, при этом произошло значительное снижение этого показателя у одного ребенка на 10% с уровня выше среднего до уровня ниже среднего. Этот подросток находился в адаптационном периоде и динамическое наблюдение за его поведением и характером эмоционального реагирования, особенностями межличностных контактов подтверждают произошедшие позитивные изменения.</w:t>
      </w:r>
    </w:p>
    <w:p w:rsidR="0026492F" w:rsidRDefault="00252AB2" w:rsidP="00894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6492F">
        <w:rPr>
          <w:rFonts w:ascii="Times New Roman" w:hAnsi="Times New Roman"/>
          <w:i/>
          <w:sz w:val="24"/>
          <w:szCs w:val="24"/>
          <w:u w:val="single"/>
        </w:rPr>
        <w:t xml:space="preserve">Уровень враждебности </w:t>
      </w:r>
      <w:r w:rsidR="0026492F">
        <w:rPr>
          <w:rFonts w:ascii="Times New Roman" w:hAnsi="Times New Roman"/>
          <w:sz w:val="24"/>
          <w:szCs w:val="24"/>
        </w:rPr>
        <w:t>(обида, подозрительность) (</w:t>
      </w:r>
      <w:proofErr w:type="spellStart"/>
      <w:r w:rsidR="0026492F">
        <w:rPr>
          <w:rFonts w:ascii="Times New Roman" w:hAnsi="Times New Roman"/>
          <w:sz w:val="24"/>
          <w:szCs w:val="24"/>
        </w:rPr>
        <w:t>п</w:t>
      </w:r>
      <w:proofErr w:type="gramStart"/>
      <w:r w:rsidR="0026492F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="0026492F">
        <w:rPr>
          <w:rFonts w:ascii="Times New Roman" w:hAnsi="Times New Roman"/>
          <w:sz w:val="24"/>
          <w:szCs w:val="24"/>
        </w:rPr>
        <w:t xml:space="preserve">) </w:t>
      </w:r>
      <w:r w:rsidR="00183C8A">
        <w:rPr>
          <w:rFonts w:ascii="Times New Roman" w:hAnsi="Times New Roman"/>
          <w:sz w:val="24"/>
          <w:szCs w:val="24"/>
        </w:rPr>
        <w:t xml:space="preserve">был </w:t>
      </w:r>
      <w:r w:rsidR="0026492F">
        <w:rPr>
          <w:rFonts w:ascii="Times New Roman" w:hAnsi="Times New Roman"/>
          <w:sz w:val="24"/>
          <w:szCs w:val="24"/>
        </w:rPr>
        <w:t>снижен у 67% детей</w:t>
      </w:r>
      <w:r w:rsidR="00183C8A">
        <w:rPr>
          <w:rFonts w:ascii="Times New Roman" w:hAnsi="Times New Roman"/>
          <w:sz w:val="24"/>
          <w:szCs w:val="24"/>
        </w:rPr>
        <w:t xml:space="preserve"> с высоких и повышенных до нормальных значений</w:t>
      </w:r>
      <w:r w:rsidR="0026492F">
        <w:rPr>
          <w:rFonts w:ascii="Times New Roman" w:hAnsi="Times New Roman"/>
          <w:sz w:val="24"/>
          <w:szCs w:val="24"/>
        </w:rPr>
        <w:t xml:space="preserve">. Начальная диагностика показала высокий или повышенный уровень враждебности у 78% детей. По результатам итоговой диагностики повышенный уровень враждебности </w:t>
      </w:r>
      <w:r w:rsidR="00183C8A">
        <w:rPr>
          <w:rFonts w:ascii="Times New Roman" w:hAnsi="Times New Roman"/>
          <w:sz w:val="24"/>
          <w:szCs w:val="24"/>
        </w:rPr>
        <w:t>диагностирован у 22%. При этом у одного ребенка произошло повышение данного показателя.</w:t>
      </w:r>
    </w:p>
    <w:p w:rsidR="0026492F" w:rsidRDefault="0026492F" w:rsidP="00894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974" w:rsidRPr="0020602D" w:rsidRDefault="002470B5" w:rsidP="00894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B5381E">
        <w:rPr>
          <w:rFonts w:ascii="Times New Roman" w:hAnsi="Times New Roman"/>
          <w:b/>
          <w:sz w:val="24"/>
          <w:szCs w:val="24"/>
        </w:rPr>
        <w:t xml:space="preserve">). </w:t>
      </w:r>
      <w:r w:rsidR="00894974">
        <w:rPr>
          <w:rFonts w:ascii="Times New Roman" w:hAnsi="Times New Roman"/>
          <w:b/>
          <w:sz w:val="24"/>
          <w:szCs w:val="24"/>
        </w:rPr>
        <w:t>Рабоч</w:t>
      </w:r>
      <w:r w:rsidR="005953BE">
        <w:rPr>
          <w:rFonts w:ascii="Times New Roman" w:hAnsi="Times New Roman"/>
          <w:b/>
          <w:sz w:val="24"/>
          <w:szCs w:val="24"/>
        </w:rPr>
        <w:t xml:space="preserve">ая программа по профориентации и профессиональному самоопределению  </w:t>
      </w:r>
      <w:r w:rsidR="00894974">
        <w:rPr>
          <w:rFonts w:ascii="Times New Roman" w:hAnsi="Times New Roman"/>
          <w:b/>
          <w:sz w:val="24"/>
          <w:szCs w:val="24"/>
        </w:rPr>
        <w:t>«МОЙ ВЫБОР»</w:t>
      </w:r>
      <w:r w:rsidR="00894974" w:rsidRPr="005A4E9A">
        <w:rPr>
          <w:rFonts w:ascii="Times New Roman" w:hAnsi="Times New Roman"/>
          <w:b/>
          <w:sz w:val="24"/>
          <w:szCs w:val="24"/>
        </w:rPr>
        <w:t>.</w:t>
      </w:r>
    </w:p>
    <w:p w:rsidR="00894974" w:rsidRDefault="00894974" w:rsidP="004A100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894974" w:rsidRDefault="00894974" w:rsidP="00485D98">
      <w:pPr>
        <w:spacing w:line="240" w:lineRule="atLeast"/>
        <w:ind w:firstLine="36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19401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ь программы</w:t>
      </w:r>
      <w:r w:rsidRPr="00B74F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 w:rsidR="00485D98" w:rsidRPr="00485D98">
        <w:rPr>
          <w:rFonts w:ascii="Times New Roman" w:hAnsi="Times New Roman"/>
          <w:sz w:val="24"/>
          <w:szCs w:val="24"/>
        </w:rPr>
        <w:t>формирование у воспитанников личностной  готовности  к  первичному  профессиональному  самоопределению,</w:t>
      </w:r>
      <w:r w:rsidR="0012321B">
        <w:rPr>
          <w:rFonts w:ascii="Times New Roman" w:hAnsi="Times New Roman"/>
          <w:sz w:val="24"/>
          <w:szCs w:val="24"/>
        </w:rPr>
        <w:t xml:space="preserve"> осуществление осознанного</w:t>
      </w:r>
      <w:r w:rsidR="00485D98" w:rsidRPr="00485D98">
        <w:rPr>
          <w:rFonts w:ascii="Times New Roman" w:hAnsi="Times New Roman"/>
          <w:sz w:val="24"/>
          <w:szCs w:val="24"/>
        </w:rPr>
        <w:t xml:space="preserve"> профессионально</w:t>
      </w:r>
      <w:r w:rsidR="0012321B">
        <w:rPr>
          <w:rFonts w:ascii="Times New Roman" w:hAnsi="Times New Roman"/>
          <w:sz w:val="24"/>
          <w:szCs w:val="24"/>
        </w:rPr>
        <w:t>го выбора</w:t>
      </w:r>
      <w:r w:rsidR="00485D98" w:rsidRPr="00485D98">
        <w:rPr>
          <w:rFonts w:ascii="Times New Roman" w:hAnsi="Times New Roman"/>
          <w:sz w:val="24"/>
          <w:szCs w:val="24"/>
        </w:rPr>
        <w:t xml:space="preserve">. </w:t>
      </w:r>
    </w:p>
    <w:p w:rsidR="00894974" w:rsidRDefault="00894974" w:rsidP="00894974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Задачи программы</w:t>
      </w:r>
      <w:r w:rsidRPr="0019401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485D98" w:rsidRPr="00A015C8" w:rsidRDefault="00485D98" w:rsidP="00E138BB">
      <w:pPr>
        <w:pStyle w:val="a"/>
        <w:numPr>
          <w:ilvl w:val="0"/>
          <w:numId w:val="13"/>
        </w:numPr>
        <w:spacing w:line="240" w:lineRule="atLeast"/>
      </w:pPr>
      <w:r w:rsidRPr="00A015C8">
        <w:t xml:space="preserve">помочь </w:t>
      </w:r>
      <w:r>
        <w:t>воспитанникам</w:t>
      </w:r>
      <w:r w:rsidRPr="00A015C8">
        <w:t xml:space="preserve"> раскрыть психологические особенности своей личности;</w:t>
      </w:r>
    </w:p>
    <w:p w:rsidR="00485D98" w:rsidRPr="00A015C8" w:rsidRDefault="00485D98" w:rsidP="00E138BB">
      <w:pPr>
        <w:pStyle w:val="a"/>
        <w:numPr>
          <w:ilvl w:val="0"/>
          <w:numId w:val="13"/>
        </w:numPr>
        <w:spacing w:line="240" w:lineRule="atLeast"/>
      </w:pPr>
      <w:r w:rsidRPr="00A015C8">
        <w:t xml:space="preserve">подготовить </w:t>
      </w:r>
      <w:r>
        <w:t>воспитанников</w:t>
      </w:r>
      <w:r w:rsidRPr="00A015C8">
        <w:t xml:space="preserve"> к осознанному выбору вида  и  уровня  образования  после  окончания  основной  школы и в перспективе – будущей профессии;</w:t>
      </w:r>
    </w:p>
    <w:p w:rsidR="00485D98" w:rsidRPr="00A015C8" w:rsidRDefault="00485D98" w:rsidP="00E138BB">
      <w:pPr>
        <w:pStyle w:val="a"/>
        <w:numPr>
          <w:ilvl w:val="0"/>
          <w:numId w:val="13"/>
        </w:numPr>
        <w:spacing w:line="240" w:lineRule="atLeast"/>
      </w:pPr>
      <w:r w:rsidRPr="00A015C8">
        <w:t xml:space="preserve">расширить знания </w:t>
      </w:r>
      <w:r>
        <w:t>воспитанников</w:t>
      </w:r>
      <w:r w:rsidRPr="00A015C8">
        <w:t xml:space="preserve"> о мире профессий, познакомив их с классификацией, типами и подтипами профессий, возможностями подготовки к ним, дать представление о профпригодности и компенсации способностей;</w:t>
      </w:r>
    </w:p>
    <w:p w:rsidR="00485D98" w:rsidRPr="00A015C8" w:rsidRDefault="00485D98" w:rsidP="00E138BB">
      <w:pPr>
        <w:pStyle w:val="a"/>
        <w:numPr>
          <w:ilvl w:val="0"/>
          <w:numId w:val="13"/>
        </w:numPr>
        <w:spacing w:line="240" w:lineRule="atLeast"/>
      </w:pPr>
      <w:r w:rsidRPr="00A015C8">
        <w:t xml:space="preserve">обучить </w:t>
      </w:r>
      <w:r>
        <w:t>воспитанников</w:t>
      </w:r>
      <w:r w:rsidRPr="00A015C8">
        <w:t xml:space="preserve"> выявлению соответствия требований выбранной профессии их способностям и возможностям;</w:t>
      </w:r>
    </w:p>
    <w:p w:rsidR="00485D98" w:rsidRPr="00A015C8" w:rsidRDefault="00485D98" w:rsidP="00E138BB">
      <w:pPr>
        <w:pStyle w:val="a"/>
        <w:numPr>
          <w:ilvl w:val="0"/>
          <w:numId w:val="13"/>
        </w:numPr>
        <w:spacing w:line="240" w:lineRule="atLeast"/>
      </w:pPr>
      <w:r w:rsidRPr="00A015C8">
        <w:t>обучить</w:t>
      </w:r>
      <w:r>
        <w:t xml:space="preserve"> воспитанников</w:t>
      </w:r>
      <w:r w:rsidRPr="00A015C8">
        <w:t xml:space="preserve"> планированию профессиональной карьеры</w:t>
      </w:r>
      <w:r w:rsidR="00541CC4">
        <w:t xml:space="preserve"> (в том числе, построение профессионального плана, обучение навыкам </w:t>
      </w:r>
      <w:proofErr w:type="spellStart"/>
      <w:r w:rsidR="00541CC4">
        <w:t>самопрезентации</w:t>
      </w:r>
      <w:proofErr w:type="spellEnd"/>
      <w:r w:rsidR="00541CC4">
        <w:t>)</w:t>
      </w:r>
      <w:r w:rsidRPr="00A015C8">
        <w:t>.</w:t>
      </w:r>
    </w:p>
    <w:p w:rsidR="00485D98" w:rsidRPr="00485D98" w:rsidRDefault="00485D98" w:rsidP="00485D98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485D98" w:rsidRDefault="00485D98" w:rsidP="0048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Контингент</w:t>
      </w:r>
      <w:r w:rsidRPr="000E2041">
        <w:rPr>
          <w:rFonts w:ascii="Times New Roman" w:hAnsi="Times New Roman"/>
          <w:sz w:val="24"/>
          <w:szCs w:val="24"/>
        </w:rPr>
        <w:t>:</w:t>
      </w:r>
      <w:r w:rsidR="00A90D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5A2B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="00A90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85D98" w:rsidRDefault="00485D98" w:rsidP="00485D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lastRenderedPageBreak/>
        <w:t>Количество участников</w:t>
      </w:r>
      <w:r w:rsidRPr="00AA0771">
        <w:rPr>
          <w:rFonts w:ascii="Times New Roman" w:hAnsi="Times New Roman"/>
          <w:sz w:val="24"/>
          <w:szCs w:val="24"/>
        </w:rPr>
        <w:t>:</w:t>
      </w:r>
      <w:r w:rsidR="00115A2B">
        <w:rPr>
          <w:rFonts w:ascii="Times New Roman" w:hAnsi="Times New Roman"/>
          <w:sz w:val="24"/>
          <w:szCs w:val="24"/>
        </w:rPr>
        <w:t xml:space="preserve"> </w:t>
      </w:r>
      <w:r w:rsidR="006E733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485D98" w:rsidRDefault="00485D98" w:rsidP="00485D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 xml:space="preserve">Количество </w:t>
      </w:r>
      <w:r w:rsidR="00A90DC5">
        <w:rPr>
          <w:rFonts w:ascii="Times New Roman" w:hAnsi="Times New Roman"/>
          <w:sz w:val="24"/>
          <w:szCs w:val="24"/>
          <w:u w:val="single"/>
        </w:rPr>
        <w:t>часов</w:t>
      </w:r>
      <w:r>
        <w:rPr>
          <w:rFonts w:ascii="Times New Roman" w:hAnsi="Times New Roman"/>
          <w:sz w:val="24"/>
          <w:szCs w:val="24"/>
          <w:u w:val="single"/>
        </w:rPr>
        <w:t xml:space="preserve"> по программе</w:t>
      </w:r>
      <w:r w:rsidR="00A90DC5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23.</w:t>
      </w:r>
    </w:p>
    <w:p w:rsidR="00485D98" w:rsidRDefault="00485D98" w:rsidP="00485D9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733A" w:rsidRDefault="004854E6" w:rsidP="00D019B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FB5">
        <w:rPr>
          <w:rFonts w:ascii="Times New Roman" w:hAnsi="Times New Roman"/>
          <w:sz w:val="24"/>
          <w:szCs w:val="24"/>
          <w:u w:val="single"/>
        </w:rPr>
        <w:t>Краткий анализ полученных результатов</w:t>
      </w:r>
      <w:r w:rsidRPr="00515FB5">
        <w:rPr>
          <w:rFonts w:ascii="Times New Roman" w:hAnsi="Times New Roman"/>
          <w:sz w:val="24"/>
          <w:szCs w:val="24"/>
        </w:rPr>
        <w:t>:</w:t>
      </w:r>
      <w:r w:rsidR="00A90DC5">
        <w:rPr>
          <w:rFonts w:ascii="Times New Roman" w:hAnsi="Times New Roman"/>
          <w:sz w:val="24"/>
          <w:szCs w:val="24"/>
        </w:rPr>
        <w:t xml:space="preserve"> </w:t>
      </w:r>
      <w:r w:rsidR="00A839B0">
        <w:rPr>
          <w:rFonts w:ascii="Times New Roman" w:hAnsi="Times New Roman"/>
          <w:sz w:val="24"/>
          <w:szCs w:val="24"/>
        </w:rPr>
        <w:t>Ц</w:t>
      </w:r>
      <w:r w:rsidR="005B6599">
        <w:rPr>
          <w:rFonts w:ascii="Times New Roman" w:hAnsi="Times New Roman"/>
          <w:sz w:val="24"/>
          <w:szCs w:val="24"/>
        </w:rPr>
        <w:t>икл занятий по программе проведен с</w:t>
      </w:r>
      <w:r w:rsidR="00775AEA">
        <w:rPr>
          <w:rFonts w:ascii="Times New Roman" w:hAnsi="Times New Roman"/>
          <w:sz w:val="24"/>
          <w:szCs w:val="24"/>
        </w:rPr>
        <w:t xml:space="preserve"> </w:t>
      </w:r>
      <w:r w:rsidR="00274BE7">
        <w:rPr>
          <w:rFonts w:ascii="Times New Roman" w:hAnsi="Times New Roman"/>
          <w:sz w:val="24"/>
          <w:szCs w:val="24"/>
        </w:rPr>
        <w:t>9</w:t>
      </w:r>
      <w:r w:rsidR="00541CC4">
        <w:rPr>
          <w:rFonts w:ascii="Times New Roman" w:hAnsi="Times New Roman"/>
          <w:sz w:val="24"/>
          <w:szCs w:val="24"/>
        </w:rPr>
        <w:t xml:space="preserve"> воспитанниками</w:t>
      </w:r>
      <w:r w:rsidR="00274BE7">
        <w:rPr>
          <w:rFonts w:ascii="Times New Roman" w:hAnsi="Times New Roman"/>
          <w:sz w:val="24"/>
          <w:szCs w:val="24"/>
        </w:rPr>
        <w:t xml:space="preserve"> (с 7 – полный курс, с 2</w:t>
      </w:r>
      <w:r w:rsidR="008E4F6A">
        <w:rPr>
          <w:rFonts w:ascii="Times New Roman" w:hAnsi="Times New Roman"/>
          <w:sz w:val="24"/>
          <w:szCs w:val="24"/>
        </w:rPr>
        <w:t xml:space="preserve"> – свернутый, в связи с тем, что подрост</w:t>
      </w:r>
      <w:r w:rsidR="00274BE7">
        <w:rPr>
          <w:rFonts w:ascii="Times New Roman" w:hAnsi="Times New Roman"/>
          <w:sz w:val="24"/>
          <w:szCs w:val="24"/>
        </w:rPr>
        <w:t>ки</w:t>
      </w:r>
      <w:r w:rsidR="008E4F6A">
        <w:rPr>
          <w:rFonts w:ascii="Times New Roman" w:hAnsi="Times New Roman"/>
          <w:sz w:val="24"/>
          <w:szCs w:val="24"/>
        </w:rPr>
        <w:t xml:space="preserve"> поступил</w:t>
      </w:r>
      <w:r w:rsidR="00274BE7">
        <w:rPr>
          <w:rFonts w:ascii="Times New Roman" w:hAnsi="Times New Roman"/>
          <w:sz w:val="24"/>
          <w:szCs w:val="24"/>
        </w:rPr>
        <w:t>и</w:t>
      </w:r>
      <w:r w:rsidR="008E4F6A">
        <w:rPr>
          <w:rFonts w:ascii="Times New Roman" w:hAnsi="Times New Roman"/>
          <w:sz w:val="24"/>
          <w:szCs w:val="24"/>
        </w:rPr>
        <w:t xml:space="preserve"> в детский дом в июне 2021 г.)</w:t>
      </w:r>
      <w:r w:rsidR="00541CC4">
        <w:rPr>
          <w:rFonts w:ascii="Times New Roman" w:hAnsi="Times New Roman"/>
          <w:sz w:val="24"/>
          <w:szCs w:val="24"/>
        </w:rPr>
        <w:t xml:space="preserve">. </w:t>
      </w:r>
      <w:r w:rsidR="00A90DC5">
        <w:rPr>
          <w:rFonts w:ascii="Times New Roman" w:hAnsi="Times New Roman"/>
          <w:sz w:val="24"/>
          <w:szCs w:val="24"/>
        </w:rPr>
        <w:t>Готовность к профессиональному выбору была недостаточной</w:t>
      </w:r>
      <w:r w:rsidR="00541CC4">
        <w:rPr>
          <w:rFonts w:ascii="Times New Roman" w:hAnsi="Times New Roman"/>
          <w:sz w:val="24"/>
          <w:szCs w:val="24"/>
        </w:rPr>
        <w:t xml:space="preserve"> или низкой у </w:t>
      </w:r>
      <w:r w:rsidR="006E733A">
        <w:rPr>
          <w:rFonts w:ascii="Times New Roman" w:hAnsi="Times New Roman"/>
          <w:sz w:val="24"/>
          <w:szCs w:val="24"/>
        </w:rPr>
        <w:t>6</w:t>
      </w:r>
      <w:r w:rsidR="00541CC4">
        <w:rPr>
          <w:rFonts w:ascii="Times New Roman" w:hAnsi="Times New Roman"/>
          <w:sz w:val="24"/>
          <w:szCs w:val="24"/>
        </w:rPr>
        <w:t xml:space="preserve"> воспитанников. </w:t>
      </w:r>
      <w:r w:rsidR="00A90DC5">
        <w:rPr>
          <w:rFonts w:ascii="Times New Roman" w:hAnsi="Times New Roman"/>
          <w:sz w:val="24"/>
          <w:szCs w:val="24"/>
        </w:rPr>
        <w:t xml:space="preserve">В настоящий момент </w:t>
      </w:r>
      <w:r w:rsidR="006E733A">
        <w:rPr>
          <w:rFonts w:ascii="Times New Roman" w:hAnsi="Times New Roman"/>
          <w:sz w:val="24"/>
          <w:szCs w:val="24"/>
        </w:rPr>
        <w:t xml:space="preserve">предварительный </w:t>
      </w:r>
      <w:r w:rsidR="00A90DC5">
        <w:rPr>
          <w:rFonts w:ascii="Times New Roman" w:hAnsi="Times New Roman"/>
          <w:sz w:val="24"/>
          <w:szCs w:val="24"/>
        </w:rPr>
        <w:t xml:space="preserve">профессиональный выбор </w:t>
      </w:r>
      <w:r w:rsidR="00CF3598">
        <w:rPr>
          <w:rFonts w:ascii="Times New Roman" w:hAnsi="Times New Roman"/>
          <w:sz w:val="24"/>
          <w:szCs w:val="24"/>
        </w:rPr>
        <w:t>с</w:t>
      </w:r>
      <w:r w:rsidR="00A90DC5">
        <w:rPr>
          <w:rFonts w:ascii="Times New Roman" w:hAnsi="Times New Roman"/>
          <w:sz w:val="24"/>
          <w:szCs w:val="24"/>
        </w:rPr>
        <w:t>овершен</w:t>
      </w:r>
      <w:r w:rsidR="00CF3598">
        <w:rPr>
          <w:rFonts w:ascii="Times New Roman" w:hAnsi="Times New Roman"/>
          <w:sz w:val="24"/>
          <w:szCs w:val="24"/>
        </w:rPr>
        <w:t xml:space="preserve"> </w:t>
      </w:r>
      <w:r w:rsidR="006E733A">
        <w:rPr>
          <w:rFonts w:ascii="Times New Roman" w:hAnsi="Times New Roman"/>
          <w:sz w:val="24"/>
          <w:szCs w:val="24"/>
        </w:rPr>
        <w:t>всеми</w:t>
      </w:r>
      <w:r w:rsidR="00CF3598">
        <w:rPr>
          <w:rFonts w:ascii="Times New Roman" w:hAnsi="Times New Roman"/>
          <w:sz w:val="24"/>
          <w:szCs w:val="24"/>
        </w:rPr>
        <w:t xml:space="preserve"> воспитанниками</w:t>
      </w:r>
      <w:r w:rsidR="00A90DC5">
        <w:rPr>
          <w:rFonts w:ascii="Times New Roman" w:hAnsi="Times New Roman"/>
          <w:sz w:val="24"/>
          <w:szCs w:val="24"/>
        </w:rPr>
        <w:t>.</w:t>
      </w:r>
      <w:r w:rsidR="006E733A">
        <w:rPr>
          <w:rFonts w:ascii="Times New Roman" w:hAnsi="Times New Roman"/>
          <w:sz w:val="24"/>
          <w:szCs w:val="24"/>
        </w:rPr>
        <w:t xml:space="preserve"> Значительно затрудняют процесс реализации совершенного </w:t>
      </w:r>
      <w:r w:rsidR="008E4F6A">
        <w:rPr>
          <w:rFonts w:ascii="Times New Roman" w:hAnsi="Times New Roman"/>
          <w:sz w:val="24"/>
          <w:szCs w:val="24"/>
        </w:rPr>
        <w:t>п</w:t>
      </w:r>
      <w:r w:rsidR="006E733A">
        <w:rPr>
          <w:rFonts w:ascii="Times New Roman" w:hAnsi="Times New Roman"/>
          <w:sz w:val="24"/>
          <w:szCs w:val="24"/>
        </w:rPr>
        <w:t xml:space="preserve">рофессионального </w:t>
      </w:r>
      <w:proofErr w:type="gramStart"/>
      <w:r w:rsidR="006E733A">
        <w:rPr>
          <w:rFonts w:ascii="Times New Roman" w:hAnsi="Times New Roman"/>
          <w:sz w:val="24"/>
          <w:szCs w:val="24"/>
        </w:rPr>
        <w:t>выбора</w:t>
      </w:r>
      <w:proofErr w:type="gramEnd"/>
      <w:r w:rsidR="006E733A">
        <w:rPr>
          <w:rFonts w:ascii="Times New Roman" w:hAnsi="Times New Roman"/>
          <w:sz w:val="24"/>
          <w:szCs w:val="24"/>
        </w:rPr>
        <w:t xml:space="preserve"> следующие проблемы: </w:t>
      </w:r>
    </w:p>
    <w:p w:rsidR="006E733A" w:rsidRPr="006E733A" w:rsidRDefault="006E733A" w:rsidP="006E733A">
      <w:pPr>
        <w:pStyle w:val="a5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733A">
        <w:rPr>
          <w:rFonts w:ascii="Times New Roman" w:hAnsi="Times New Roman"/>
          <w:sz w:val="24"/>
          <w:szCs w:val="24"/>
        </w:rPr>
        <w:t>сниженная успеваемость детей с ОВЗ, как следствие, низкий балл аттестата, который определяет ограниченность спектра доступных для поступления профессий и специальностей;</w:t>
      </w:r>
    </w:p>
    <w:p w:rsidR="00E345DB" w:rsidRPr="006E733A" w:rsidRDefault="006E733A" w:rsidP="006E733A">
      <w:pPr>
        <w:pStyle w:val="a5"/>
        <w:numPr>
          <w:ilvl w:val="0"/>
          <w:numId w:val="4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E733A">
        <w:rPr>
          <w:rFonts w:ascii="Times New Roman" w:hAnsi="Times New Roman"/>
          <w:sz w:val="24"/>
          <w:szCs w:val="24"/>
        </w:rPr>
        <w:t>еготовность детей после 9 класса к самостоятельному проживанию в общежитиях учреждений СПО</w:t>
      </w:r>
      <w:r>
        <w:rPr>
          <w:rFonts w:ascii="Times New Roman" w:hAnsi="Times New Roman"/>
          <w:sz w:val="24"/>
          <w:szCs w:val="24"/>
        </w:rPr>
        <w:t xml:space="preserve"> за пределами города Переславля</w:t>
      </w:r>
      <w:r w:rsidRPr="006E733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и, как следствие, - </w:t>
      </w:r>
      <w:r w:rsidRPr="006E733A">
        <w:rPr>
          <w:rFonts w:ascii="Times New Roman" w:hAnsi="Times New Roman"/>
          <w:sz w:val="24"/>
          <w:szCs w:val="24"/>
        </w:rPr>
        <w:t xml:space="preserve">ограниченный спектр </w:t>
      </w:r>
      <w:r w:rsidR="008E4F6A">
        <w:rPr>
          <w:rFonts w:ascii="Times New Roman" w:hAnsi="Times New Roman"/>
          <w:sz w:val="24"/>
          <w:szCs w:val="24"/>
        </w:rPr>
        <w:t>возможных профессий и специальностей</w:t>
      </w:r>
      <w:r w:rsidRPr="006E733A">
        <w:rPr>
          <w:rFonts w:ascii="Times New Roman" w:hAnsi="Times New Roman"/>
          <w:sz w:val="24"/>
          <w:szCs w:val="24"/>
        </w:rPr>
        <w:t xml:space="preserve"> в колледже г. Переславля.</w:t>
      </w:r>
      <w:r w:rsidR="00F91F3C" w:rsidRPr="006E733A">
        <w:rPr>
          <w:rFonts w:ascii="Times New Roman" w:hAnsi="Times New Roman"/>
          <w:sz w:val="24"/>
          <w:szCs w:val="24"/>
        </w:rPr>
        <w:tab/>
      </w:r>
      <w:r w:rsidR="005953BE" w:rsidRPr="006E733A">
        <w:rPr>
          <w:rFonts w:ascii="Times New Roman" w:hAnsi="Times New Roman"/>
          <w:sz w:val="24"/>
          <w:szCs w:val="24"/>
        </w:rPr>
        <w:tab/>
      </w:r>
    </w:p>
    <w:p w:rsidR="006E733A" w:rsidRDefault="006E733A" w:rsidP="00E7542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53BE" w:rsidRDefault="003466A6" w:rsidP="00E7542D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E345DB">
        <w:rPr>
          <w:rFonts w:ascii="Times New Roman" w:hAnsi="Times New Roman"/>
          <w:b/>
          <w:sz w:val="24"/>
          <w:szCs w:val="24"/>
        </w:rPr>
        <w:t xml:space="preserve">). </w:t>
      </w:r>
      <w:r w:rsidR="00683F3E">
        <w:rPr>
          <w:rFonts w:ascii="Times New Roman" w:hAnsi="Times New Roman"/>
          <w:b/>
          <w:sz w:val="24"/>
          <w:szCs w:val="24"/>
        </w:rPr>
        <w:t>Рабочая п</w:t>
      </w:r>
      <w:r w:rsidR="005953BE" w:rsidRPr="00E22982">
        <w:rPr>
          <w:rFonts w:ascii="Times New Roman" w:hAnsi="Times New Roman"/>
          <w:b/>
          <w:sz w:val="24"/>
          <w:szCs w:val="24"/>
        </w:rPr>
        <w:t>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2982">
        <w:rPr>
          <w:rFonts w:ascii="Times New Roman" w:hAnsi="Times New Roman"/>
          <w:b/>
          <w:sz w:val="24"/>
          <w:szCs w:val="24"/>
        </w:rPr>
        <w:t xml:space="preserve">индивидуальных коррекционно-развивающих занятий </w:t>
      </w:r>
      <w:r w:rsidR="005953BE">
        <w:rPr>
          <w:rFonts w:ascii="Times New Roman" w:hAnsi="Times New Roman"/>
          <w:b/>
          <w:sz w:val="24"/>
          <w:szCs w:val="24"/>
        </w:rPr>
        <w:t>«</w:t>
      </w:r>
      <w:r w:rsidR="001C28B2">
        <w:rPr>
          <w:rFonts w:ascii="Times New Roman" w:hAnsi="Times New Roman"/>
          <w:b/>
          <w:sz w:val="24"/>
          <w:szCs w:val="24"/>
        </w:rPr>
        <w:t>Я СОЗДАЮ МИР»</w:t>
      </w:r>
      <w:r w:rsidR="00115A2B">
        <w:rPr>
          <w:rFonts w:ascii="Times New Roman" w:hAnsi="Times New Roman"/>
          <w:b/>
          <w:sz w:val="24"/>
          <w:szCs w:val="24"/>
        </w:rPr>
        <w:t xml:space="preserve"> (песочная терапия)</w:t>
      </w:r>
      <w:r w:rsidR="001C28B2">
        <w:rPr>
          <w:rFonts w:ascii="Times New Roman" w:hAnsi="Times New Roman"/>
          <w:b/>
          <w:sz w:val="24"/>
          <w:szCs w:val="24"/>
        </w:rPr>
        <w:t>.</w:t>
      </w:r>
    </w:p>
    <w:p w:rsidR="00FF3550" w:rsidRDefault="00FF3550" w:rsidP="005953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</w:p>
    <w:p w:rsidR="005953BE" w:rsidRDefault="001D2DEC" w:rsidP="005953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9401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Цел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ь программы</w:t>
      </w:r>
      <w:r w:rsidRPr="00B74F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="005953BE" w:rsidRPr="00F15B08">
        <w:rPr>
          <w:rFonts w:ascii="Times New Roman" w:eastAsia="Times New Roman" w:hAnsi="Times New Roman"/>
          <w:sz w:val="24"/>
          <w:szCs w:val="24"/>
        </w:rPr>
        <w:t>табилизация психоэмоционального состояния ребенка</w:t>
      </w:r>
      <w:r w:rsidR="005953BE">
        <w:rPr>
          <w:rFonts w:ascii="Times New Roman" w:eastAsia="Times New Roman" w:hAnsi="Times New Roman"/>
          <w:sz w:val="24"/>
          <w:szCs w:val="24"/>
        </w:rPr>
        <w:t>, профилактика нарушений поведения и эмоций.</w:t>
      </w:r>
    </w:p>
    <w:p w:rsidR="001D2DEC" w:rsidRDefault="001D2DEC" w:rsidP="005953B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D2DEC" w:rsidRDefault="001D2DEC" w:rsidP="001D2DEC">
      <w:pPr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Задачи программы</w:t>
      </w:r>
      <w:r w:rsidRPr="0019401F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:</w:t>
      </w:r>
    </w:p>
    <w:p w:rsidR="005953BE" w:rsidRDefault="005953BE" w:rsidP="00E138B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46E0">
        <w:rPr>
          <w:rFonts w:ascii="Times New Roman" w:eastAsia="Times New Roman" w:hAnsi="Times New Roman"/>
          <w:sz w:val="24"/>
          <w:szCs w:val="24"/>
        </w:rPr>
        <w:t>ра</w:t>
      </w:r>
      <w:r w:rsidR="001D2DEC">
        <w:rPr>
          <w:rFonts w:ascii="Times New Roman" w:eastAsia="Times New Roman" w:hAnsi="Times New Roman"/>
          <w:sz w:val="24"/>
          <w:szCs w:val="24"/>
        </w:rPr>
        <w:t xml:space="preserve">звитие процессов </w:t>
      </w:r>
      <w:proofErr w:type="spellStart"/>
      <w:r w:rsidR="001D2DEC">
        <w:rPr>
          <w:rFonts w:ascii="Times New Roman" w:eastAsia="Times New Roman" w:hAnsi="Times New Roman"/>
          <w:sz w:val="24"/>
          <w:szCs w:val="24"/>
        </w:rPr>
        <w:t>саморегуляции</w:t>
      </w:r>
      <w:proofErr w:type="spellEnd"/>
      <w:r w:rsidR="001D2DEC">
        <w:rPr>
          <w:rFonts w:ascii="Times New Roman" w:eastAsia="Times New Roman" w:hAnsi="Times New Roman"/>
          <w:sz w:val="24"/>
          <w:szCs w:val="24"/>
        </w:rPr>
        <w:t>;</w:t>
      </w:r>
    </w:p>
    <w:p w:rsidR="005953BE" w:rsidRPr="002446E0" w:rsidRDefault="005953BE" w:rsidP="00E138B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релаксация, снятие мышечного напряжения;</w:t>
      </w:r>
    </w:p>
    <w:p w:rsidR="005953BE" w:rsidRPr="002446E0" w:rsidRDefault="005953BE" w:rsidP="00E138B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развитие</w:t>
      </w:r>
      <w:r w:rsidR="00054B6D">
        <w:rPr>
          <w:rFonts w:ascii="Times New Roman" w:eastAsia="Times New Roman" w:hAnsi="Times New Roman"/>
          <w:sz w:val="24"/>
          <w:szCs w:val="24"/>
        </w:rPr>
        <w:t xml:space="preserve"> пространственного анализа и синтеза на наглядно-действенном уровне</w:t>
      </w:r>
      <w:r w:rsidR="001D2DEC">
        <w:rPr>
          <w:rFonts w:ascii="Times New Roman" w:eastAsia="Times New Roman" w:hAnsi="Times New Roman"/>
          <w:sz w:val="24"/>
          <w:szCs w:val="24"/>
        </w:rPr>
        <w:t>;</w:t>
      </w:r>
    </w:p>
    <w:p w:rsidR="005953BE" w:rsidRDefault="005953BE" w:rsidP="00E138B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446E0">
        <w:rPr>
          <w:rFonts w:ascii="Times New Roman" w:eastAsia="Times New Roman" w:hAnsi="Times New Roman"/>
          <w:sz w:val="24"/>
          <w:szCs w:val="24"/>
        </w:rPr>
        <w:t>снижение тревожности</w:t>
      </w:r>
      <w:r>
        <w:rPr>
          <w:rFonts w:ascii="Times New Roman" w:eastAsia="Times New Roman" w:hAnsi="Times New Roman"/>
          <w:sz w:val="24"/>
          <w:szCs w:val="24"/>
        </w:rPr>
        <w:t>, стабилизация э</w:t>
      </w:r>
      <w:r w:rsidR="001D2DEC">
        <w:rPr>
          <w:rFonts w:ascii="Times New Roman" w:eastAsia="Times New Roman" w:hAnsi="Times New Roman"/>
          <w:sz w:val="24"/>
          <w:szCs w:val="24"/>
        </w:rPr>
        <w:t>моционального состояния;</w:t>
      </w:r>
    </w:p>
    <w:p w:rsidR="005953BE" w:rsidRPr="002446E0" w:rsidRDefault="005953BE" w:rsidP="00E138B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снижение частоты и степени выраженности нарушений поведения.</w:t>
      </w:r>
    </w:p>
    <w:p w:rsidR="005953BE" w:rsidRPr="00A0616D" w:rsidRDefault="005953BE" w:rsidP="005953B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5B08">
        <w:rPr>
          <w:rFonts w:ascii="Times New Roman" w:eastAsia="Times New Roman" w:hAnsi="Times New Roman"/>
          <w:sz w:val="24"/>
          <w:szCs w:val="24"/>
        </w:rPr>
        <w:t> </w:t>
      </w:r>
    </w:p>
    <w:p w:rsidR="00885ACE" w:rsidRDefault="00885ACE" w:rsidP="00885A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Контингент</w:t>
      </w:r>
      <w:r w:rsidRPr="000E2041">
        <w:rPr>
          <w:rFonts w:ascii="Times New Roman" w:hAnsi="Times New Roman"/>
          <w:sz w:val="24"/>
          <w:szCs w:val="24"/>
        </w:rPr>
        <w:t>:</w:t>
      </w:r>
      <w:r w:rsidR="00683F3E">
        <w:rPr>
          <w:rFonts w:ascii="Times New Roman" w:hAnsi="Times New Roman"/>
          <w:sz w:val="24"/>
          <w:szCs w:val="24"/>
        </w:rPr>
        <w:t xml:space="preserve"> дошкольники</w:t>
      </w:r>
      <w:r w:rsidR="006F3E92">
        <w:rPr>
          <w:rFonts w:ascii="Times New Roman" w:hAnsi="Times New Roman"/>
          <w:sz w:val="24"/>
          <w:szCs w:val="24"/>
        </w:rPr>
        <w:t xml:space="preserve"> и младшие школьники</w:t>
      </w:r>
      <w:r>
        <w:rPr>
          <w:rFonts w:ascii="Times New Roman" w:hAnsi="Times New Roman"/>
          <w:sz w:val="24"/>
          <w:szCs w:val="24"/>
        </w:rPr>
        <w:t>.</w:t>
      </w:r>
    </w:p>
    <w:p w:rsidR="00885ACE" w:rsidRDefault="00885ACE" w:rsidP="008A6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Количество участников</w:t>
      </w:r>
      <w:r w:rsidRPr="00AA0771">
        <w:rPr>
          <w:rFonts w:ascii="Times New Roman" w:hAnsi="Times New Roman"/>
          <w:sz w:val="24"/>
          <w:szCs w:val="24"/>
        </w:rPr>
        <w:t>:</w:t>
      </w:r>
      <w:r w:rsidR="00683F3E">
        <w:rPr>
          <w:rFonts w:ascii="Times New Roman" w:hAnsi="Times New Roman"/>
          <w:sz w:val="24"/>
          <w:szCs w:val="24"/>
        </w:rPr>
        <w:t xml:space="preserve"> </w:t>
      </w:r>
      <w:r w:rsidR="00115A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="00AB5D79">
        <w:rPr>
          <w:rFonts w:ascii="Times New Roman" w:hAnsi="Times New Roman"/>
          <w:sz w:val="24"/>
          <w:szCs w:val="24"/>
        </w:rPr>
        <w:t xml:space="preserve">детей в возрасте </w:t>
      </w:r>
      <w:r w:rsidR="00115A2B">
        <w:rPr>
          <w:rFonts w:ascii="Times New Roman" w:hAnsi="Times New Roman"/>
          <w:sz w:val="24"/>
          <w:szCs w:val="24"/>
        </w:rPr>
        <w:t>6</w:t>
      </w:r>
      <w:r w:rsidR="00AB5D79">
        <w:rPr>
          <w:rFonts w:ascii="Times New Roman" w:hAnsi="Times New Roman"/>
          <w:sz w:val="24"/>
          <w:szCs w:val="24"/>
        </w:rPr>
        <w:t>-12 лет</w:t>
      </w:r>
      <w:r w:rsidR="00115A2B">
        <w:rPr>
          <w:rFonts w:ascii="Times New Roman" w:hAnsi="Times New Roman"/>
          <w:sz w:val="24"/>
          <w:szCs w:val="24"/>
        </w:rPr>
        <w:t>.</w:t>
      </w:r>
    </w:p>
    <w:p w:rsidR="00885ACE" w:rsidRDefault="00885ACE" w:rsidP="008A69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E2041">
        <w:rPr>
          <w:rFonts w:ascii="Times New Roman" w:hAnsi="Times New Roman"/>
          <w:sz w:val="24"/>
          <w:szCs w:val="24"/>
          <w:u w:val="single"/>
        </w:rPr>
        <w:t>Количе</w:t>
      </w:r>
      <w:r w:rsidR="003A3927">
        <w:rPr>
          <w:rFonts w:ascii="Times New Roman" w:hAnsi="Times New Roman"/>
          <w:sz w:val="24"/>
          <w:szCs w:val="24"/>
          <w:u w:val="single"/>
        </w:rPr>
        <w:t>ство часов</w:t>
      </w:r>
      <w:r>
        <w:rPr>
          <w:rFonts w:ascii="Times New Roman" w:hAnsi="Times New Roman"/>
          <w:sz w:val="24"/>
          <w:szCs w:val="24"/>
          <w:u w:val="single"/>
        </w:rPr>
        <w:t xml:space="preserve"> по программе</w:t>
      </w:r>
      <w:r w:rsidRPr="00885AC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программа включает в себя </w:t>
      </w:r>
      <w:r w:rsidR="00054B6D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bCs/>
          <w:iCs/>
          <w:sz w:val="24"/>
          <w:szCs w:val="24"/>
        </w:rPr>
        <w:t xml:space="preserve"> тем, к</w:t>
      </w:r>
      <w:r>
        <w:rPr>
          <w:rFonts w:ascii="Times New Roman" w:eastAsia="Times New Roman" w:hAnsi="Times New Roman"/>
          <w:sz w:val="24"/>
          <w:szCs w:val="24"/>
        </w:rPr>
        <w:t>оличество занятий по каждой теме определя</w:t>
      </w:r>
      <w:r w:rsidR="00054B6D">
        <w:rPr>
          <w:rFonts w:ascii="Times New Roman" w:eastAsia="Times New Roman" w:hAnsi="Times New Roman"/>
          <w:sz w:val="24"/>
          <w:szCs w:val="24"/>
        </w:rPr>
        <w:t>ла</w:t>
      </w:r>
      <w:r w:rsidR="001D2DEC">
        <w:rPr>
          <w:rFonts w:ascii="Times New Roman" w:eastAsia="Times New Roman" w:hAnsi="Times New Roman"/>
          <w:sz w:val="24"/>
          <w:szCs w:val="24"/>
        </w:rPr>
        <w:t>сь</w:t>
      </w:r>
      <w:r>
        <w:rPr>
          <w:rFonts w:ascii="Times New Roman" w:eastAsia="Times New Roman" w:hAnsi="Times New Roman"/>
          <w:sz w:val="24"/>
          <w:szCs w:val="24"/>
        </w:rPr>
        <w:t xml:space="preserve"> особенностями развития ребенка, характером и степенью выраженности имеющихся у него эмоциональных </w:t>
      </w:r>
      <w:r w:rsidR="001D2DEC">
        <w:rPr>
          <w:rFonts w:ascii="Times New Roman" w:eastAsia="Times New Roman" w:hAnsi="Times New Roman"/>
          <w:sz w:val="24"/>
          <w:szCs w:val="24"/>
        </w:rPr>
        <w:t xml:space="preserve">и поведенческих </w:t>
      </w:r>
      <w:r>
        <w:rPr>
          <w:rFonts w:ascii="Times New Roman" w:eastAsia="Times New Roman" w:hAnsi="Times New Roman"/>
          <w:sz w:val="24"/>
          <w:szCs w:val="24"/>
        </w:rPr>
        <w:t>проблем.</w:t>
      </w:r>
    </w:p>
    <w:p w:rsidR="001D2DEC" w:rsidRDefault="001D2DEC" w:rsidP="00885A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59B5" w:rsidRDefault="00DA59B5" w:rsidP="00885A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15FB5">
        <w:rPr>
          <w:rFonts w:ascii="Times New Roman" w:hAnsi="Times New Roman"/>
          <w:sz w:val="24"/>
          <w:szCs w:val="24"/>
          <w:u w:val="single"/>
        </w:rPr>
        <w:t>Краткий анализ полученных результатов</w:t>
      </w:r>
      <w:r w:rsidRPr="00515FB5">
        <w:rPr>
          <w:rFonts w:ascii="Times New Roman" w:hAnsi="Times New Roman"/>
          <w:sz w:val="24"/>
          <w:szCs w:val="24"/>
        </w:rPr>
        <w:t>:</w:t>
      </w:r>
    </w:p>
    <w:p w:rsidR="007762A9" w:rsidRDefault="007762A9" w:rsidP="006F3E9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3E92" w:rsidRDefault="001D2DEC" w:rsidP="006F3E9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а).</w:t>
      </w:r>
      <w:r w:rsidR="00054B6D">
        <w:rPr>
          <w:rFonts w:ascii="Times New Roman" w:hAnsi="Times New Roman"/>
          <w:b/>
          <w:sz w:val="24"/>
          <w:szCs w:val="24"/>
        </w:rPr>
        <w:t xml:space="preserve"> </w:t>
      </w:r>
      <w:r w:rsidR="006F3E92">
        <w:rPr>
          <w:rFonts w:ascii="Times New Roman" w:hAnsi="Times New Roman"/>
          <w:b/>
          <w:sz w:val="24"/>
          <w:szCs w:val="24"/>
        </w:rPr>
        <w:t>Уровень тревожности</w:t>
      </w:r>
      <w:r w:rsidR="006F3E92" w:rsidRPr="00400C6D">
        <w:rPr>
          <w:rFonts w:ascii="Times New Roman" w:hAnsi="Times New Roman"/>
          <w:b/>
          <w:sz w:val="24"/>
          <w:szCs w:val="24"/>
        </w:rPr>
        <w:t>.</w:t>
      </w:r>
    </w:p>
    <w:p w:rsidR="006F3E92" w:rsidRPr="00400C6D" w:rsidRDefault="006F3E92" w:rsidP="006F3E92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3543"/>
        <w:gridCol w:w="1843"/>
        <w:gridCol w:w="1559"/>
        <w:gridCol w:w="1843"/>
      </w:tblGrid>
      <w:tr w:rsidR="006F3E92" w:rsidTr="00244FD0">
        <w:trPr>
          <w:trHeight w:val="278"/>
        </w:trPr>
        <w:tc>
          <w:tcPr>
            <w:tcW w:w="1101" w:type="dxa"/>
            <w:vMerge w:val="restart"/>
          </w:tcPr>
          <w:p w:rsidR="006F3E92" w:rsidRDefault="006F3E92" w:rsidP="003A2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543" w:type="dxa"/>
            <w:vMerge w:val="restart"/>
          </w:tcPr>
          <w:p w:rsidR="006F3E92" w:rsidRPr="00CF3598" w:rsidRDefault="006F3E92" w:rsidP="003A2F2D">
            <w:pPr>
              <w:jc w:val="center"/>
              <w:rPr>
                <w:rFonts w:ascii="Times New Roman" w:hAnsi="Times New Roman"/>
                <w:b/>
              </w:rPr>
            </w:pPr>
            <w:r w:rsidRPr="00CF3598">
              <w:rPr>
                <w:rFonts w:ascii="Times New Roman" w:hAnsi="Times New Roman"/>
                <w:b/>
              </w:rPr>
              <w:t xml:space="preserve">Начальный </w:t>
            </w:r>
          </w:p>
          <w:p w:rsidR="00244FD0" w:rsidRDefault="00244FD0" w:rsidP="00244F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="006F3E92" w:rsidRPr="00CF3598">
              <w:rPr>
                <w:rFonts w:ascii="Times New Roman" w:hAnsi="Times New Roman"/>
                <w:b/>
              </w:rPr>
              <w:t>оказатель</w:t>
            </w:r>
          </w:p>
          <w:p w:rsidR="006F3E92" w:rsidRPr="00400C6D" w:rsidRDefault="00244FD0" w:rsidP="00244F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F3E92"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843" w:type="dxa"/>
            <w:vMerge w:val="restart"/>
          </w:tcPr>
          <w:p w:rsidR="006F3E92" w:rsidRPr="00CF3598" w:rsidRDefault="006F3E92" w:rsidP="003A2F2D">
            <w:pPr>
              <w:jc w:val="center"/>
              <w:rPr>
                <w:rFonts w:ascii="Times New Roman" w:hAnsi="Times New Roman"/>
                <w:b/>
              </w:rPr>
            </w:pPr>
            <w:r w:rsidRPr="00CF3598">
              <w:rPr>
                <w:rFonts w:ascii="Times New Roman" w:hAnsi="Times New Roman"/>
                <w:b/>
              </w:rPr>
              <w:t xml:space="preserve">Итоговый </w:t>
            </w:r>
          </w:p>
          <w:p w:rsidR="006F3E92" w:rsidRPr="00244FD0" w:rsidRDefault="00244FD0" w:rsidP="00244F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показатель</w:t>
            </w:r>
          </w:p>
          <w:p w:rsidR="006F3E92" w:rsidRPr="00400C6D" w:rsidRDefault="006F3E92" w:rsidP="003A2F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3402" w:type="dxa"/>
            <w:gridSpan w:val="2"/>
          </w:tcPr>
          <w:p w:rsidR="006F3E92" w:rsidRPr="00CF3598" w:rsidRDefault="006F3E92" w:rsidP="003A2F2D">
            <w:pPr>
              <w:jc w:val="center"/>
              <w:rPr>
                <w:rFonts w:ascii="Times New Roman" w:hAnsi="Times New Roman"/>
                <w:b/>
              </w:rPr>
            </w:pPr>
            <w:r w:rsidRPr="00CF3598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6F3E92" w:rsidRPr="000130B1" w:rsidTr="00244FD0">
        <w:trPr>
          <w:trHeight w:val="277"/>
        </w:trPr>
        <w:tc>
          <w:tcPr>
            <w:tcW w:w="1101" w:type="dxa"/>
            <w:vMerge/>
          </w:tcPr>
          <w:p w:rsidR="006F3E92" w:rsidRDefault="006F3E92" w:rsidP="003A2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6F3E92" w:rsidRDefault="006F3E92" w:rsidP="003A2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F3E92" w:rsidRDefault="006F3E92" w:rsidP="003A2F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F3E92" w:rsidRPr="00AC7B7C" w:rsidRDefault="006F3E92" w:rsidP="003A2F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Качественная оценка</w:t>
            </w:r>
          </w:p>
        </w:tc>
        <w:tc>
          <w:tcPr>
            <w:tcW w:w="1843" w:type="dxa"/>
          </w:tcPr>
          <w:p w:rsidR="006F3E92" w:rsidRDefault="006F3E92" w:rsidP="003A2F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6F3E92" w:rsidRDefault="006F3E92" w:rsidP="003A2F2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6F3E92" w:rsidRPr="00AC7B7C" w:rsidTr="00244FD0">
        <w:tc>
          <w:tcPr>
            <w:tcW w:w="1101" w:type="dxa"/>
          </w:tcPr>
          <w:p w:rsidR="006F3E92" w:rsidRPr="00BD70A5" w:rsidRDefault="006F3E92" w:rsidP="00244FD0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3E92" w:rsidRPr="00244FD0" w:rsidRDefault="00CF3598" w:rsidP="003A2F2D">
            <w:pPr>
              <w:jc w:val="center"/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 xml:space="preserve">50 </w:t>
            </w:r>
            <w:proofErr w:type="gramStart"/>
            <w:r w:rsidRPr="00244FD0">
              <w:rPr>
                <w:rFonts w:ascii="Times New Roman" w:hAnsi="Times New Roman"/>
              </w:rPr>
              <w:t>средний</w:t>
            </w:r>
            <w:proofErr w:type="gramEnd"/>
            <w:r w:rsidR="00244FD0">
              <w:rPr>
                <w:rFonts w:ascii="Times New Roman" w:hAnsi="Times New Roman"/>
              </w:rPr>
              <w:t>, с тенденцией к повышенному</w:t>
            </w:r>
          </w:p>
        </w:tc>
        <w:tc>
          <w:tcPr>
            <w:tcW w:w="1843" w:type="dxa"/>
          </w:tcPr>
          <w:p w:rsidR="006F3E92" w:rsidRPr="00244FD0" w:rsidRDefault="00244FD0" w:rsidP="00244F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средний</w:t>
            </w:r>
          </w:p>
        </w:tc>
        <w:tc>
          <w:tcPr>
            <w:tcW w:w="1559" w:type="dxa"/>
          </w:tcPr>
          <w:p w:rsidR="006F3E92" w:rsidRPr="00244FD0" w:rsidRDefault="00244FD0" w:rsidP="003A2F2D">
            <w:pPr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1843" w:type="dxa"/>
          </w:tcPr>
          <w:p w:rsidR="006F3E92" w:rsidRPr="00244FD0" w:rsidRDefault="00244FD0" w:rsidP="003A2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-8</w:t>
            </w:r>
          </w:p>
        </w:tc>
      </w:tr>
      <w:tr w:rsidR="006F3E92" w:rsidRPr="00AC7B7C" w:rsidTr="00244FD0">
        <w:tc>
          <w:tcPr>
            <w:tcW w:w="1101" w:type="dxa"/>
          </w:tcPr>
          <w:p w:rsidR="006F3E92" w:rsidRPr="00BD70A5" w:rsidRDefault="006F3E92" w:rsidP="00244FD0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3E92" w:rsidRPr="00244FD0" w:rsidRDefault="00244FD0" w:rsidP="00244FD0">
            <w:pPr>
              <w:jc w:val="center"/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>50</w:t>
            </w:r>
            <w:r w:rsidR="008D09B5" w:rsidRPr="00244FD0">
              <w:rPr>
                <w:rFonts w:ascii="Times New Roman" w:hAnsi="Times New Roman"/>
              </w:rPr>
              <w:t xml:space="preserve"> </w:t>
            </w:r>
            <w:proofErr w:type="gramStart"/>
            <w:r w:rsidRPr="00244FD0">
              <w:rPr>
                <w:rFonts w:ascii="Times New Roman" w:hAnsi="Times New Roman"/>
              </w:rPr>
              <w:t>средний</w:t>
            </w:r>
            <w:proofErr w:type="gramEnd"/>
            <w:r>
              <w:rPr>
                <w:rFonts w:ascii="Times New Roman" w:hAnsi="Times New Roman"/>
              </w:rPr>
              <w:t>, с тенденцией к повышенному</w:t>
            </w:r>
          </w:p>
        </w:tc>
        <w:tc>
          <w:tcPr>
            <w:tcW w:w="1843" w:type="dxa"/>
          </w:tcPr>
          <w:p w:rsidR="006F3E92" w:rsidRPr="00244FD0" w:rsidRDefault="008D09B5" w:rsidP="00244FD0">
            <w:pPr>
              <w:jc w:val="center"/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>2</w:t>
            </w:r>
            <w:r w:rsidR="00244FD0">
              <w:rPr>
                <w:rFonts w:ascii="Times New Roman" w:hAnsi="Times New Roman"/>
              </w:rPr>
              <w:t>1</w:t>
            </w:r>
            <w:r w:rsidRPr="00244FD0">
              <w:rPr>
                <w:rFonts w:ascii="Times New Roman" w:hAnsi="Times New Roman"/>
              </w:rPr>
              <w:t xml:space="preserve"> </w:t>
            </w:r>
            <w:r w:rsidR="00244FD0">
              <w:rPr>
                <w:rFonts w:ascii="Times New Roman" w:hAnsi="Times New Roman"/>
              </w:rPr>
              <w:t>низкий</w:t>
            </w:r>
          </w:p>
        </w:tc>
        <w:tc>
          <w:tcPr>
            <w:tcW w:w="1559" w:type="dxa"/>
          </w:tcPr>
          <w:p w:rsidR="006F3E92" w:rsidRPr="00244FD0" w:rsidRDefault="006F3E92" w:rsidP="003A2F2D">
            <w:pPr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1843" w:type="dxa"/>
          </w:tcPr>
          <w:p w:rsidR="006F3E92" w:rsidRPr="00244FD0" w:rsidRDefault="00244FD0" w:rsidP="00244F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6F3E92" w:rsidRPr="00AC7B7C" w:rsidTr="00244FD0">
        <w:tc>
          <w:tcPr>
            <w:tcW w:w="1101" w:type="dxa"/>
          </w:tcPr>
          <w:p w:rsidR="006F3E92" w:rsidRPr="00BD70A5" w:rsidRDefault="006F3E92" w:rsidP="00244FD0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F3E92" w:rsidRPr="00244FD0" w:rsidRDefault="00244FD0" w:rsidP="003A2F2D">
            <w:pPr>
              <w:jc w:val="center"/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>42</w:t>
            </w:r>
            <w:r w:rsidR="008D09B5" w:rsidRPr="00244FD0">
              <w:rPr>
                <w:rFonts w:ascii="Times New Roman" w:hAnsi="Times New Roman"/>
              </w:rPr>
              <w:t xml:space="preserve"> средний</w:t>
            </w:r>
          </w:p>
        </w:tc>
        <w:tc>
          <w:tcPr>
            <w:tcW w:w="1843" w:type="dxa"/>
          </w:tcPr>
          <w:p w:rsidR="006F3E92" w:rsidRPr="00244FD0" w:rsidRDefault="008D09B5" w:rsidP="00244FD0">
            <w:pPr>
              <w:jc w:val="center"/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>2</w:t>
            </w:r>
            <w:r w:rsidR="00244FD0">
              <w:rPr>
                <w:rFonts w:ascii="Times New Roman" w:hAnsi="Times New Roman"/>
              </w:rPr>
              <w:t>1 низк</w:t>
            </w:r>
            <w:r w:rsidRPr="00244FD0">
              <w:rPr>
                <w:rFonts w:ascii="Times New Roman" w:hAnsi="Times New Roman"/>
              </w:rPr>
              <w:t>ий</w:t>
            </w:r>
          </w:p>
        </w:tc>
        <w:tc>
          <w:tcPr>
            <w:tcW w:w="1559" w:type="dxa"/>
          </w:tcPr>
          <w:p w:rsidR="006F3E92" w:rsidRPr="00244FD0" w:rsidRDefault="006F3E92" w:rsidP="003A2F2D">
            <w:pPr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1843" w:type="dxa"/>
          </w:tcPr>
          <w:p w:rsidR="006F3E92" w:rsidRPr="00244FD0" w:rsidRDefault="00244FD0" w:rsidP="003A2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-21</w:t>
            </w:r>
          </w:p>
        </w:tc>
      </w:tr>
      <w:tr w:rsidR="008D09B5" w:rsidTr="00244FD0">
        <w:tc>
          <w:tcPr>
            <w:tcW w:w="1101" w:type="dxa"/>
          </w:tcPr>
          <w:p w:rsidR="008D09B5" w:rsidRPr="00BD70A5" w:rsidRDefault="008D09B5" w:rsidP="00244FD0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09B5" w:rsidRPr="00244FD0" w:rsidRDefault="00244FD0" w:rsidP="008D09B5">
            <w:pPr>
              <w:jc w:val="center"/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>42</w:t>
            </w:r>
            <w:r w:rsidR="008D09B5" w:rsidRPr="00244FD0">
              <w:rPr>
                <w:rFonts w:ascii="Times New Roman" w:hAnsi="Times New Roman"/>
              </w:rPr>
              <w:t xml:space="preserve"> средний</w:t>
            </w:r>
          </w:p>
        </w:tc>
        <w:tc>
          <w:tcPr>
            <w:tcW w:w="1843" w:type="dxa"/>
          </w:tcPr>
          <w:p w:rsidR="008D09B5" w:rsidRPr="00244FD0" w:rsidRDefault="00244FD0" w:rsidP="00244F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 ср</w:t>
            </w:r>
            <w:r w:rsidR="008D09B5" w:rsidRPr="00244FD0">
              <w:rPr>
                <w:rFonts w:ascii="Times New Roman" w:hAnsi="Times New Roman"/>
              </w:rPr>
              <w:t>едний</w:t>
            </w:r>
          </w:p>
        </w:tc>
        <w:tc>
          <w:tcPr>
            <w:tcW w:w="1559" w:type="dxa"/>
          </w:tcPr>
          <w:p w:rsidR="008D09B5" w:rsidRPr="00244FD0" w:rsidRDefault="00244FD0" w:rsidP="008D09B5">
            <w:pPr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1843" w:type="dxa"/>
          </w:tcPr>
          <w:p w:rsidR="008D09B5" w:rsidRPr="00244FD0" w:rsidRDefault="00244FD0" w:rsidP="008D0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</w:tr>
      <w:tr w:rsidR="008D09B5" w:rsidTr="00244FD0">
        <w:tc>
          <w:tcPr>
            <w:tcW w:w="1101" w:type="dxa"/>
          </w:tcPr>
          <w:p w:rsidR="008D09B5" w:rsidRPr="00BD70A5" w:rsidRDefault="008D09B5" w:rsidP="00244FD0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09B5" w:rsidRPr="00244FD0" w:rsidRDefault="00244FD0" w:rsidP="00244FD0">
            <w:pPr>
              <w:jc w:val="center"/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>50</w:t>
            </w:r>
            <w:r w:rsidR="008D09B5" w:rsidRPr="00244FD0">
              <w:rPr>
                <w:rFonts w:ascii="Times New Roman" w:hAnsi="Times New Roman"/>
              </w:rPr>
              <w:t xml:space="preserve"> </w:t>
            </w:r>
            <w:proofErr w:type="gramStart"/>
            <w:r w:rsidRPr="00244FD0">
              <w:rPr>
                <w:rFonts w:ascii="Times New Roman" w:hAnsi="Times New Roman"/>
              </w:rPr>
              <w:t>средний</w:t>
            </w:r>
            <w:proofErr w:type="gramEnd"/>
            <w:r>
              <w:rPr>
                <w:rFonts w:ascii="Times New Roman" w:hAnsi="Times New Roman"/>
              </w:rPr>
              <w:t>, с тенденцией к повышенному</w:t>
            </w:r>
            <w:r w:rsidRPr="00244F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8D09B5" w:rsidRPr="00244FD0" w:rsidRDefault="00244FD0" w:rsidP="00244F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D09B5" w:rsidRPr="00244F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низкий</w:t>
            </w:r>
          </w:p>
        </w:tc>
        <w:tc>
          <w:tcPr>
            <w:tcW w:w="1559" w:type="dxa"/>
          </w:tcPr>
          <w:p w:rsidR="008D09B5" w:rsidRPr="00244FD0" w:rsidRDefault="00244FD0" w:rsidP="003A2F2D">
            <w:pPr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1843" w:type="dxa"/>
          </w:tcPr>
          <w:p w:rsidR="008D09B5" w:rsidRPr="00244FD0" w:rsidRDefault="00244FD0" w:rsidP="003A2F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-29</w:t>
            </w:r>
          </w:p>
        </w:tc>
      </w:tr>
      <w:tr w:rsidR="008D09B5" w:rsidTr="00244FD0">
        <w:tc>
          <w:tcPr>
            <w:tcW w:w="1101" w:type="dxa"/>
          </w:tcPr>
          <w:p w:rsidR="008D09B5" w:rsidRPr="00BD70A5" w:rsidRDefault="008D09B5" w:rsidP="00244FD0">
            <w:pPr>
              <w:pStyle w:val="a5"/>
              <w:numPr>
                <w:ilvl w:val="0"/>
                <w:numId w:val="18"/>
              </w:numPr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D09B5" w:rsidRPr="00244FD0" w:rsidRDefault="00244FD0" w:rsidP="00244FD0">
            <w:pPr>
              <w:jc w:val="center"/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 xml:space="preserve">50 </w:t>
            </w:r>
            <w:proofErr w:type="gramStart"/>
            <w:r w:rsidRPr="00244FD0">
              <w:rPr>
                <w:rFonts w:ascii="Times New Roman" w:hAnsi="Times New Roman"/>
              </w:rPr>
              <w:t>средний</w:t>
            </w:r>
            <w:proofErr w:type="gramEnd"/>
            <w:r>
              <w:rPr>
                <w:rFonts w:ascii="Times New Roman" w:hAnsi="Times New Roman"/>
              </w:rPr>
              <w:t>, с тенденцией к повышенному</w:t>
            </w:r>
            <w:r w:rsidRPr="00244F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8D09B5" w:rsidRPr="00244FD0" w:rsidRDefault="00244FD0" w:rsidP="00244F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09B5" w:rsidRPr="00244FD0">
              <w:rPr>
                <w:rFonts w:ascii="Times New Roman" w:hAnsi="Times New Roman"/>
              </w:rPr>
              <w:t>5 средний</w:t>
            </w:r>
          </w:p>
        </w:tc>
        <w:tc>
          <w:tcPr>
            <w:tcW w:w="1559" w:type="dxa"/>
          </w:tcPr>
          <w:p w:rsidR="008D09B5" w:rsidRPr="00244FD0" w:rsidRDefault="00244FD0" w:rsidP="008D09B5">
            <w:pPr>
              <w:rPr>
                <w:rFonts w:ascii="Times New Roman" w:hAnsi="Times New Roman"/>
              </w:rPr>
            </w:pPr>
            <w:r w:rsidRPr="00244FD0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1843" w:type="dxa"/>
          </w:tcPr>
          <w:p w:rsidR="008D09B5" w:rsidRPr="00244FD0" w:rsidRDefault="00244FD0" w:rsidP="008D09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-15</w:t>
            </w:r>
          </w:p>
        </w:tc>
      </w:tr>
      <w:tr w:rsidR="00244FD0" w:rsidTr="00244FD0">
        <w:tc>
          <w:tcPr>
            <w:tcW w:w="1101" w:type="dxa"/>
          </w:tcPr>
          <w:p w:rsidR="00244FD0" w:rsidRPr="00CF3598" w:rsidRDefault="00244FD0" w:rsidP="00CF3598">
            <w:pPr>
              <w:pStyle w:val="a5"/>
              <w:ind w:left="-142"/>
              <w:rPr>
                <w:rFonts w:ascii="Times New Roman" w:hAnsi="Times New Roman"/>
              </w:rPr>
            </w:pPr>
            <w:r w:rsidRPr="00CF3598">
              <w:rPr>
                <w:rFonts w:ascii="Times New Roman" w:hAnsi="Times New Roman"/>
                <w:b/>
              </w:rPr>
              <w:t>Среднее</w:t>
            </w:r>
          </w:p>
        </w:tc>
        <w:tc>
          <w:tcPr>
            <w:tcW w:w="3543" w:type="dxa"/>
          </w:tcPr>
          <w:p w:rsidR="00244FD0" w:rsidRPr="00244FD0" w:rsidRDefault="00244FD0" w:rsidP="00244FD0">
            <w:pPr>
              <w:jc w:val="center"/>
              <w:rPr>
                <w:rFonts w:ascii="Times New Roman" w:hAnsi="Times New Roman"/>
                <w:b/>
              </w:rPr>
            </w:pPr>
            <w:r w:rsidRPr="00244FD0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7</w:t>
            </w:r>
            <w:r w:rsidRPr="00244FD0">
              <w:rPr>
                <w:rFonts w:ascii="Times New Roman" w:hAnsi="Times New Roman"/>
                <w:b/>
              </w:rPr>
              <w:t xml:space="preserve"> средний</w:t>
            </w:r>
          </w:p>
        </w:tc>
        <w:tc>
          <w:tcPr>
            <w:tcW w:w="1843" w:type="dxa"/>
          </w:tcPr>
          <w:p w:rsidR="00244FD0" w:rsidRPr="00244FD0" w:rsidRDefault="00244FD0" w:rsidP="00244F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Pr="00244F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низк</w:t>
            </w:r>
            <w:r w:rsidRPr="00244FD0">
              <w:rPr>
                <w:rFonts w:ascii="Times New Roman" w:hAnsi="Times New Roman"/>
                <w:b/>
              </w:rPr>
              <w:t>ий</w:t>
            </w:r>
          </w:p>
        </w:tc>
        <w:tc>
          <w:tcPr>
            <w:tcW w:w="1559" w:type="dxa"/>
          </w:tcPr>
          <w:p w:rsidR="00244FD0" w:rsidRPr="00244FD0" w:rsidRDefault="00244FD0" w:rsidP="00FA0490">
            <w:pPr>
              <w:rPr>
                <w:rFonts w:ascii="Times New Roman" w:hAnsi="Times New Roman"/>
                <w:b/>
              </w:rPr>
            </w:pPr>
            <w:r w:rsidRPr="00244FD0">
              <w:rPr>
                <w:rFonts w:ascii="Times New Roman" w:hAnsi="Times New Roman"/>
                <w:b/>
              </w:rPr>
              <w:t>снижение</w:t>
            </w:r>
          </w:p>
        </w:tc>
        <w:tc>
          <w:tcPr>
            <w:tcW w:w="1843" w:type="dxa"/>
          </w:tcPr>
          <w:p w:rsidR="00244FD0" w:rsidRPr="00244FD0" w:rsidRDefault="00244FD0" w:rsidP="00D673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-18</w:t>
            </w:r>
          </w:p>
        </w:tc>
      </w:tr>
    </w:tbl>
    <w:p w:rsidR="00EB0E8F" w:rsidRDefault="00EB0E8F" w:rsidP="008D09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D09B5" w:rsidRDefault="008D09B5" w:rsidP="008D09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356">
        <w:rPr>
          <w:rFonts w:ascii="Times New Roman" w:hAnsi="Times New Roman"/>
          <w:sz w:val="20"/>
          <w:szCs w:val="20"/>
        </w:rPr>
        <w:t>Примечание: снижение показателя свидетельствует о положительной динамике.</w:t>
      </w:r>
    </w:p>
    <w:p w:rsidR="00A00B40" w:rsidRDefault="00A00B40" w:rsidP="001D2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DEC" w:rsidRDefault="006F3E92" w:rsidP="001D2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б). </w:t>
      </w:r>
      <w:r w:rsidR="00EB0E8F">
        <w:rPr>
          <w:rFonts w:ascii="Times New Roman" w:hAnsi="Times New Roman"/>
          <w:b/>
          <w:sz w:val="24"/>
          <w:szCs w:val="24"/>
        </w:rPr>
        <w:t>Уровень агрессивности.</w:t>
      </w:r>
    </w:p>
    <w:p w:rsidR="00EB0E8F" w:rsidRDefault="00EB0E8F" w:rsidP="001D2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2268"/>
        <w:gridCol w:w="1808"/>
      </w:tblGrid>
      <w:tr w:rsidR="001D2DEC" w:rsidTr="00683F3E">
        <w:trPr>
          <w:trHeight w:val="278"/>
        </w:trPr>
        <w:tc>
          <w:tcPr>
            <w:tcW w:w="1809" w:type="dxa"/>
            <w:vMerge w:val="restart"/>
          </w:tcPr>
          <w:p w:rsidR="001D2DEC" w:rsidRDefault="001D2DEC" w:rsidP="00CA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Merge w:val="restart"/>
          </w:tcPr>
          <w:p w:rsidR="001D2DEC" w:rsidRPr="00AB5D79" w:rsidRDefault="001D2DEC" w:rsidP="00CA274F">
            <w:pPr>
              <w:jc w:val="center"/>
              <w:rPr>
                <w:rFonts w:ascii="Times New Roman" w:hAnsi="Times New Roman"/>
                <w:b/>
              </w:rPr>
            </w:pPr>
            <w:r w:rsidRPr="00AB5D79">
              <w:rPr>
                <w:rFonts w:ascii="Times New Roman" w:hAnsi="Times New Roman"/>
                <w:b/>
              </w:rPr>
              <w:t xml:space="preserve">Начальный </w:t>
            </w:r>
          </w:p>
          <w:p w:rsidR="001D2DEC" w:rsidRDefault="001D2DEC" w:rsidP="00CA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D79">
              <w:rPr>
                <w:rFonts w:ascii="Times New Roman" w:hAnsi="Times New Roman"/>
                <w:b/>
              </w:rPr>
              <w:t>показатель</w:t>
            </w:r>
          </w:p>
          <w:p w:rsidR="001D2DEC" w:rsidRPr="00400C6D" w:rsidRDefault="001D2DEC" w:rsidP="00CA27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985" w:type="dxa"/>
            <w:vMerge w:val="restart"/>
          </w:tcPr>
          <w:p w:rsidR="001D2DEC" w:rsidRPr="00AB5D79" w:rsidRDefault="001D2DEC" w:rsidP="00CA274F">
            <w:pPr>
              <w:jc w:val="center"/>
              <w:rPr>
                <w:rFonts w:ascii="Times New Roman" w:hAnsi="Times New Roman"/>
                <w:b/>
              </w:rPr>
            </w:pPr>
            <w:r w:rsidRPr="00AB5D79">
              <w:rPr>
                <w:rFonts w:ascii="Times New Roman" w:hAnsi="Times New Roman"/>
                <w:b/>
              </w:rPr>
              <w:t>Итоговый показатель</w:t>
            </w:r>
          </w:p>
          <w:p w:rsidR="001D2DEC" w:rsidRPr="00400C6D" w:rsidRDefault="001D2DEC" w:rsidP="00CA27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4076" w:type="dxa"/>
            <w:gridSpan w:val="2"/>
          </w:tcPr>
          <w:p w:rsidR="001D2DEC" w:rsidRPr="00AB5D79" w:rsidRDefault="001D2DEC" w:rsidP="00CA274F">
            <w:pPr>
              <w:jc w:val="center"/>
              <w:rPr>
                <w:rFonts w:ascii="Times New Roman" w:hAnsi="Times New Roman"/>
                <w:b/>
              </w:rPr>
            </w:pPr>
            <w:r w:rsidRPr="00AB5D79">
              <w:rPr>
                <w:rFonts w:ascii="Times New Roman" w:hAnsi="Times New Roman"/>
                <w:b/>
              </w:rPr>
              <w:t>Динамика</w:t>
            </w:r>
          </w:p>
        </w:tc>
      </w:tr>
      <w:tr w:rsidR="001D2DEC" w:rsidRPr="000130B1" w:rsidTr="00683F3E">
        <w:trPr>
          <w:trHeight w:val="277"/>
        </w:trPr>
        <w:tc>
          <w:tcPr>
            <w:tcW w:w="1809" w:type="dxa"/>
            <w:vMerge/>
          </w:tcPr>
          <w:p w:rsidR="001D2DEC" w:rsidRDefault="001D2DEC" w:rsidP="00CA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D2DEC" w:rsidRDefault="001D2DEC" w:rsidP="00CA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D2DEC" w:rsidRDefault="001D2DEC" w:rsidP="00CA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F3E" w:rsidRDefault="001D2DEC" w:rsidP="00CA27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Качественная </w:t>
            </w:r>
          </w:p>
          <w:p w:rsidR="001D2DEC" w:rsidRPr="00AC7B7C" w:rsidRDefault="001D2DEC" w:rsidP="00CA27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1808" w:type="dxa"/>
          </w:tcPr>
          <w:p w:rsidR="001D2DEC" w:rsidRDefault="001D2DEC" w:rsidP="00CA27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Количественная оценка</w:t>
            </w:r>
          </w:p>
          <w:p w:rsidR="001D2DEC" w:rsidRPr="000130B1" w:rsidRDefault="001D2DEC" w:rsidP="00CA27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30B1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</w:tr>
      <w:tr w:rsidR="00AB5D79" w:rsidRPr="00AC7B7C" w:rsidTr="00683F3E">
        <w:tc>
          <w:tcPr>
            <w:tcW w:w="1809" w:type="dxa"/>
          </w:tcPr>
          <w:p w:rsidR="00AB5D79" w:rsidRPr="00EB0E8F" w:rsidRDefault="00AB5D79" w:rsidP="00E138BB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B5D79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</w:tcPr>
          <w:p w:rsidR="00AB5D79" w:rsidRPr="00EB0E8F" w:rsidRDefault="00EB0E8F" w:rsidP="00AB5D79">
            <w:pPr>
              <w:jc w:val="center"/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29</w:t>
            </w:r>
          </w:p>
        </w:tc>
        <w:tc>
          <w:tcPr>
            <w:tcW w:w="2268" w:type="dxa"/>
          </w:tcPr>
          <w:p w:rsidR="00AB5D79" w:rsidRPr="00EB0E8F" w:rsidRDefault="00EB0E8F" w:rsidP="00AB5D79">
            <w:pPr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снижение</w:t>
            </w:r>
          </w:p>
        </w:tc>
        <w:tc>
          <w:tcPr>
            <w:tcW w:w="1808" w:type="dxa"/>
          </w:tcPr>
          <w:p w:rsidR="00AB5D79" w:rsidRPr="00EB0E8F" w:rsidRDefault="00EB0E8F" w:rsidP="00D673D6">
            <w:pPr>
              <w:jc w:val="center"/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-21</w:t>
            </w:r>
          </w:p>
        </w:tc>
      </w:tr>
      <w:tr w:rsidR="00AB5D79" w:rsidRPr="00AC7B7C" w:rsidTr="00683F3E">
        <w:tc>
          <w:tcPr>
            <w:tcW w:w="1809" w:type="dxa"/>
          </w:tcPr>
          <w:p w:rsidR="00AB5D79" w:rsidRPr="00EB0E8F" w:rsidRDefault="00AB5D79" w:rsidP="00E138BB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B5D79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AB5D79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AB5D79" w:rsidRPr="00EB0E8F" w:rsidRDefault="00EB0E8F" w:rsidP="00AB5D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B0E8F">
              <w:rPr>
                <w:rFonts w:ascii="Times New Roman" w:hAnsi="Times New Roman"/>
              </w:rPr>
              <w:t>ет динамики</w:t>
            </w:r>
          </w:p>
        </w:tc>
        <w:tc>
          <w:tcPr>
            <w:tcW w:w="1808" w:type="dxa"/>
          </w:tcPr>
          <w:p w:rsidR="00AB5D79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</w:t>
            </w:r>
          </w:p>
        </w:tc>
      </w:tr>
      <w:tr w:rsidR="00AB5D79" w:rsidRPr="00AC7B7C" w:rsidTr="00683F3E">
        <w:tc>
          <w:tcPr>
            <w:tcW w:w="1809" w:type="dxa"/>
          </w:tcPr>
          <w:p w:rsidR="00AB5D79" w:rsidRPr="00EB0E8F" w:rsidRDefault="00AB5D79" w:rsidP="00E138BB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B5D79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30</w:t>
            </w:r>
          </w:p>
        </w:tc>
        <w:tc>
          <w:tcPr>
            <w:tcW w:w="1985" w:type="dxa"/>
          </w:tcPr>
          <w:p w:rsidR="00AB5D79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AB5D79" w:rsidRPr="00EB0E8F" w:rsidRDefault="00EB0E8F" w:rsidP="00AB5D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</w:t>
            </w:r>
          </w:p>
        </w:tc>
        <w:tc>
          <w:tcPr>
            <w:tcW w:w="1808" w:type="dxa"/>
          </w:tcPr>
          <w:p w:rsidR="00AB5D79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-13</w:t>
            </w:r>
          </w:p>
        </w:tc>
      </w:tr>
      <w:tr w:rsidR="00AB5D79" w:rsidRPr="00AC7B7C" w:rsidTr="00683F3E">
        <w:tc>
          <w:tcPr>
            <w:tcW w:w="1809" w:type="dxa"/>
          </w:tcPr>
          <w:p w:rsidR="00AB5D79" w:rsidRPr="00EB0E8F" w:rsidRDefault="00AB5D79" w:rsidP="00E138BB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B5D79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</w:tcPr>
          <w:p w:rsidR="00AB5D79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</w:tcPr>
          <w:p w:rsidR="00AB5D79" w:rsidRPr="00EB0E8F" w:rsidRDefault="00EB0E8F" w:rsidP="00AB5D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</w:t>
            </w:r>
          </w:p>
        </w:tc>
        <w:tc>
          <w:tcPr>
            <w:tcW w:w="1808" w:type="dxa"/>
          </w:tcPr>
          <w:p w:rsidR="00AB5D79" w:rsidRPr="00EB0E8F" w:rsidRDefault="00EB0E8F" w:rsidP="00DA53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</w:t>
            </w:r>
          </w:p>
        </w:tc>
      </w:tr>
      <w:tr w:rsidR="00DA536A" w:rsidRPr="00AC7B7C" w:rsidTr="00683F3E">
        <w:tc>
          <w:tcPr>
            <w:tcW w:w="1809" w:type="dxa"/>
          </w:tcPr>
          <w:p w:rsidR="00DA536A" w:rsidRPr="00EB0E8F" w:rsidRDefault="00DA536A" w:rsidP="00E138BB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A536A" w:rsidRPr="00EB0E8F" w:rsidRDefault="00EB0E8F" w:rsidP="00EB0E8F">
            <w:pPr>
              <w:jc w:val="center"/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73</w:t>
            </w:r>
          </w:p>
        </w:tc>
        <w:tc>
          <w:tcPr>
            <w:tcW w:w="1985" w:type="dxa"/>
          </w:tcPr>
          <w:p w:rsidR="00DA536A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63</w:t>
            </w:r>
          </w:p>
        </w:tc>
        <w:tc>
          <w:tcPr>
            <w:tcW w:w="2268" w:type="dxa"/>
          </w:tcPr>
          <w:p w:rsidR="00DA536A" w:rsidRPr="00EB0E8F" w:rsidRDefault="00EB0E8F" w:rsidP="00D67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</w:t>
            </w:r>
          </w:p>
        </w:tc>
        <w:tc>
          <w:tcPr>
            <w:tcW w:w="1808" w:type="dxa"/>
          </w:tcPr>
          <w:p w:rsidR="00DA536A" w:rsidRPr="00EB0E8F" w:rsidRDefault="00EB0E8F" w:rsidP="00D67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-10</w:t>
            </w:r>
          </w:p>
        </w:tc>
      </w:tr>
      <w:tr w:rsidR="00EB0E8F" w:rsidRPr="00AC7B7C" w:rsidTr="00683F3E">
        <w:tc>
          <w:tcPr>
            <w:tcW w:w="1809" w:type="dxa"/>
          </w:tcPr>
          <w:p w:rsidR="00EB0E8F" w:rsidRPr="00EB0E8F" w:rsidRDefault="00EB0E8F" w:rsidP="00E138BB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0E8F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53</w:t>
            </w:r>
          </w:p>
        </w:tc>
        <w:tc>
          <w:tcPr>
            <w:tcW w:w="1985" w:type="dxa"/>
          </w:tcPr>
          <w:p w:rsidR="00EB0E8F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 w:rsidRPr="00EB0E8F">
              <w:rPr>
                <w:rFonts w:ascii="Times New Roman" w:hAnsi="Times New Roman"/>
              </w:rPr>
              <w:t>53</w:t>
            </w:r>
          </w:p>
        </w:tc>
        <w:tc>
          <w:tcPr>
            <w:tcW w:w="2268" w:type="dxa"/>
          </w:tcPr>
          <w:p w:rsidR="00EB0E8F" w:rsidRPr="00EB0E8F" w:rsidRDefault="00EB0E8F" w:rsidP="00D673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EB0E8F">
              <w:rPr>
                <w:rFonts w:ascii="Times New Roman" w:hAnsi="Times New Roman"/>
              </w:rPr>
              <w:t>ет динамики</w:t>
            </w:r>
          </w:p>
        </w:tc>
        <w:tc>
          <w:tcPr>
            <w:tcW w:w="1808" w:type="dxa"/>
          </w:tcPr>
          <w:p w:rsidR="00EB0E8F" w:rsidRPr="00EB0E8F" w:rsidRDefault="00EB0E8F" w:rsidP="00D673D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DA536A" w:rsidRPr="00E06E88" w:rsidTr="00683F3E">
        <w:tc>
          <w:tcPr>
            <w:tcW w:w="1809" w:type="dxa"/>
          </w:tcPr>
          <w:p w:rsidR="00DA536A" w:rsidRPr="00EB0E8F" w:rsidRDefault="00DA536A" w:rsidP="00683F3E">
            <w:pPr>
              <w:rPr>
                <w:rFonts w:ascii="Times New Roman" w:hAnsi="Times New Roman"/>
                <w:b/>
              </w:rPr>
            </w:pPr>
            <w:r w:rsidRPr="00EB0E8F">
              <w:rPr>
                <w:rFonts w:ascii="Times New Roman" w:hAnsi="Times New Roman"/>
                <w:b/>
              </w:rPr>
              <w:t>Среднее</w:t>
            </w:r>
          </w:p>
        </w:tc>
        <w:tc>
          <w:tcPr>
            <w:tcW w:w="1701" w:type="dxa"/>
          </w:tcPr>
          <w:p w:rsidR="00DA536A" w:rsidRPr="00EB0E8F" w:rsidRDefault="00EB0E8F" w:rsidP="00CA274F">
            <w:pPr>
              <w:ind w:left="600"/>
              <w:jc w:val="both"/>
              <w:rPr>
                <w:rFonts w:ascii="Times New Roman" w:hAnsi="Times New Roman"/>
                <w:b/>
              </w:rPr>
            </w:pPr>
            <w:r w:rsidRPr="00EB0E8F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1985" w:type="dxa"/>
          </w:tcPr>
          <w:p w:rsidR="00DA536A" w:rsidRPr="00EB0E8F" w:rsidRDefault="00EB0E8F" w:rsidP="00BD70A5">
            <w:pPr>
              <w:jc w:val="center"/>
              <w:rPr>
                <w:rFonts w:ascii="Times New Roman" w:hAnsi="Times New Roman"/>
                <w:b/>
              </w:rPr>
            </w:pPr>
            <w:r w:rsidRPr="00EB0E8F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2268" w:type="dxa"/>
          </w:tcPr>
          <w:p w:rsidR="00DA536A" w:rsidRPr="00EB0E8F" w:rsidRDefault="00EB0E8F" w:rsidP="00EB0E8F">
            <w:pPr>
              <w:rPr>
                <w:rFonts w:ascii="Times New Roman" w:hAnsi="Times New Roman"/>
                <w:b/>
              </w:rPr>
            </w:pPr>
            <w:r w:rsidRPr="00EB0E8F">
              <w:rPr>
                <w:rFonts w:ascii="Times New Roman" w:hAnsi="Times New Roman"/>
                <w:b/>
              </w:rPr>
              <w:t>снижение</w:t>
            </w:r>
          </w:p>
        </w:tc>
        <w:tc>
          <w:tcPr>
            <w:tcW w:w="1808" w:type="dxa"/>
          </w:tcPr>
          <w:p w:rsidR="00DA536A" w:rsidRPr="00EB0E8F" w:rsidRDefault="00EB0E8F" w:rsidP="00BD70A5">
            <w:pPr>
              <w:jc w:val="center"/>
              <w:rPr>
                <w:rFonts w:ascii="Times New Roman" w:hAnsi="Times New Roman"/>
                <w:b/>
              </w:rPr>
            </w:pPr>
            <w:r w:rsidRPr="00EB0E8F">
              <w:rPr>
                <w:rFonts w:ascii="Times New Roman" w:hAnsi="Times New Roman"/>
                <w:b/>
              </w:rPr>
              <w:t>-</w:t>
            </w:r>
            <w:r w:rsidR="00DA536A" w:rsidRPr="00EB0E8F">
              <w:rPr>
                <w:rFonts w:ascii="Times New Roman" w:hAnsi="Times New Roman"/>
                <w:b/>
              </w:rPr>
              <w:t>8</w:t>
            </w:r>
          </w:p>
        </w:tc>
      </w:tr>
    </w:tbl>
    <w:p w:rsidR="001D2DEC" w:rsidRDefault="001D2DEC" w:rsidP="001D2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2DEC" w:rsidRPr="00F600DF" w:rsidRDefault="006F3E92" w:rsidP="00640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в). </w:t>
      </w:r>
      <w:r w:rsidR="00EB0E8F">
        <w:rPr>
          <w:rFonts w:ascii="Times New Roman" w:hAnsi="Times New Roman"/>
          <w:b/>
          <w:sz w:val="24"/>
          <w:szCs w:val="24"/>
        </w:rPr>
        <w:t>Эмоционально-социальное развитие.</w:t>
      </w:r>
      <w:r w:rsidR="00F600DF">
        <w:rPr>
          <w:rFonts w:ascii="Times New Roman" w:hAnsi="Times New Roman"/>
          <w:b/>
          <w:sz w:val="24"/>
          <w:szCs w:val="24"/>
        </w:rPr>
        <w:t xml:space="preserve"> </w:t>
      </w:r>
    </w:p>
    <w:p w:rsidR="00BD70A5" w:rsidRDefault="00BD70A5" w:rsidP="001D2D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5103"/>
      </w:tblGrid>
      <w:tr w:rsidR="00EB0E8F" w:rsidTr="00EB0E8F">
        <w:trPr>
          <w:trHeight w:val="565"/>
        </w:trPr>
        <w:tc>
          <w:tcPr>
            <w:tcW w:w="1809" w:type="dxa"/>
          </w:tcPr>
          <w:p w:rsidR="00EB0E8F" w:rsidRDefault="00EB0E8F" w:rsidP="00CA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694" w:type="dxa"/>
          </w:tcPr>
          <w:p w:rsidR="00EB0E8F" w:rsidRDefault="00EB0E8F" w:rsidP="00CA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EB0E8F" w:rsidRPr="00400C6D" w:rsidRDefault="00EB0E8F" w:rsidP="00CA27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0C6D">
              <w:rPr>
                <w:rFonts w:ascii="Times New Roman" w:hAnsi="Times New Roman"/>
                <w:b/>
                <w:sz w:val="20"/>
                <w:szCs w:val="20"/>
              </w:rPr>
              <w:t>(в процентах)</w:t>
            </w:r>
          </w:p>
        </w:tc>
        <w:tc>
          <w:tcPr>
            <w:tcW w:w="5103" w:type="dxa"/>
          </w:tcPr>
          <w:p w:rsidR="00EB0E8F" w:rsidRDefault="00EB0E8F" w:rsidP="00CA27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EB0E8F" w:rsidRPr="00AC7B7C" w:rsidTr="00EB0E8F">
        <w:tc>
          <w:tcPr>
            <w:tcW w:w="1809" w:type="dxa"/>
          </w:tcPr>
          <w:p w:rsidR="00EB0E8F" w:rsidRPr="00BD70A5" w:rsidRDefault="00EB0E8F" w:rsidP="00E138B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0E8F" w:rsidRPr="00AC7B7C" w:rsidRDefault="00EB0E8F" w:rsidP="00CA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103" w:type="dxa"/>
          </w:tcPr>
          <w:p w:rsidR="00EB0E8F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B0E8F">
              <w:rPr>
                <w:rFonts w:ascii="Times New Roman" w:hAnsi="Times New Roman"/>
              </w:rPr>
              <w:t>Средний</w:t>
            </w:r>
            <w:proofErr w:type="gramEnd"/>
            <w:r w:rsidRPr="00EB0E8F">
              <w:rPr>
                <w:rFonts w:ascii="Times New Roman" w:hAnsi="Times New Roman"/>
              </w:rPr>
              <w:t>, с тенденцией к ниже среднему</w:t>
            </w:r>
          </w:p>
        </w:tc>
      </w:tr>
      <w:tr w:rsidR="00EB0E8F" w:rsidRPr="00AC7B7C" w:rsidTr="00EB0E8F">
        <w:tc>
          <w:tcPr>
            <w:tcW w:w="1809" w:type="dxa"/>
          </w:tcPr>
          <w:p w:rsidR="00EB0E8F" w:rsidRPr="00BD70A5" w:rsidRDefault="00EB0E8F" w:rsidP="00E138B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0E8F" w:rsidRPr="00AC7B7C" w:rsidRDefault="00EB0E8F" w:rsidP="00CA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EB0E8F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</w:t>
            </w:r>
          </w:p>
        </w:tc>
      </w:tr>
      <w:tr w:rsidR="00EB0E8F" w:rsidRPr="00AC7B7C" w:rsidTr="00EB0E8F">
        <w:tc>
          <w:tcPr>
            <w:tcW w:w="1809" w:type="dxa"/>
          </w:tcPr>
          <w:p w:rsidR="00EB0E8F" w:rsidRPr="00BD70A5" w:rsidRDefault="00EB0E8F" w:rsidP="00E138B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0E8F" w:rsidRPr="00AC7B7C" w:rsidRDefault="00EB0E8F" w:rsidP="00CA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EB0E8F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</w:t>
            </w:r>
          </w:p>
        </w:tc>
      </w:tr>
      <w:tr w:rsidR="00EB0E8F" w:rsidRPr="00AC7B7C" w:rsidTr="00EB0E8F">
        <w:tc>
          <w:tcPr>
            <w:tcW w:w="1809" w:type="dxa"/>
          </w:tcPr>
          <w:p w:rsidR="00EB0E8F" w:rsidRPr="00BD70A5" w:rsidRDefault="00EB0E8F" w:rsidP="00E138B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0E8F" w:rsidRDefault="00EB0E8F" w:rsidP="00CA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103" w:type="dxa"/>
          </w:tcPr>
          <w:p w:rsidR="00EB0E8F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</w:t>
            </w:r>
          </w:p>
        </w:tc>
      </w:tr>
      <w:tr w:rsidR="00EB0E8F" w:rsidRPr="00AC7B7C" w:rsidTr="00EB0E8F">
        <w:tc>
          <w:tcPr>
            <w:tcW w:w="1809" w:type="dxa"/>
          </w:tcPr>
          <w:p w:rsidR="00EB0E8F" w:rsidRPr="00BD70A5" w:rsidRDefault="00EB0E8F" w:rsidP="00E138B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0E8F" w:rsidRDefault="00EB0E8F" w:rsidP="00CA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EB0E8F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Ниже среднего</w:t>
            </w:r>
          </w:p>
        </w:tc>
      </w:tr>
      <w:tr w:rsidR="00EB0E8F" w:rsidRPr="00AC7B7C" w:rsidTr="00EB0E8F">
        <w:tc>
          <w:tcPr>
            <w:tcW w:w="1809" w:type="dxa"/>
          </w:tcPr>
          <w:p w:rsidR="00EB0E8F" w:rsidRPr="00BD70A5" w:rsidRDefault="00EB0E8F" w:rsidP="00E138BB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B0E8F" w:rsidRDefault="00EB0E8F" w:rsidP="00CA27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EB0E8F" w:rsidRPr="00EB0E8F" w:rsidRDefault="00EB0E8F" w:rsidP="00CA274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Средний</w:t>
            </w:r>
            <w:proofErr w:type="gramEnd"/>
            <w:r>
              <w:rPr>
                <w:rFonts w:ascii="Times New Roman" w:hAnsi="Times New Roman"/>
              </w:rPr>
              <w:t>, с тенденцией к ниже среднему</w:t>
            </w:r>
          </w:p>
        </w:tc>
      </w:tr>
    </w:tbl>
    <w:p w:rsidR="00FA0490" w:rsidRDefault="00FA0490" w:rsidP="008D09B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C696B" w:rsidRDefault="00885ACE" w:rsidP="00DC69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96B">
        <w:rPr>
          <w:rFonts w:ascii="Times New Roman" w:hAnsi="Times New Roman"/>
          <w:b/>
          <w:sz w:val="24"/>
          <w:szCs w:val="24"/>
        </w:rPr>
        <w:t>Краткий анализ полученных результатов:</w:t>
      </w:r>
      <w:r w:rsidR="008A691C">
        <w:rPr>
          <w:rFonts w:ascii="Times New Roman" w:hAnsi="Times New Roman"/>
          <w:sz w:val="24"/>
          <w:szCs w:val="24"/>
        </w:rPr>
        <w:t xml:space="preserve"> </w:t>
      </w:r>
    </w:p>
    <w:p w:rsidR="008D09B5" w:rsidRDefault="008D09B5" w:rsidP="00DC69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59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44752D">
        <w:rPr>
          <w:rFonts w:ascii="Times New Roman" w:hAnsi="Times New Roman"/>
          <w:sz w:val="24"/>
          <w:szCs w:val="24"/>
        </w:rPr>
        <w:t>всех</w:t>
      </w:r>
      <w:r w:rsidR="00C50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детей произошло снижение </w:t>
      </w:r>
      <w:r>
        <w:rPr>
          <w:rFonts w:ascii="Times New Roman" w:hAnsi="Times New Roman"/>
          <w:i/>
          <w:sz w:val="24"/>
          <w:szCs w:val="24"/>
          <w:u w:val="single"/>
        </w:rPr>
        <w:t>уровня трево</w:t>
      </w:r>
      <w:r w:rsidR="00C50AD6">
        <w:rPr>
          <w:rFonts w:ascii="Times New Roman" w:hAnsi="Times New Roman"/>
          <w:i/>
          <w:sz w:val="24"/>
          <w:szCs w:val="24"/>
          <w:u w:val="single"/>
        </w:rPr>
        <w:t>жности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9566B">
        <w:rPr>
          <w:rFonts w:ascii="Times New Roman" w:hAnsi="Times New Roman"/>
          <w:sz w:val="24"/>
          <w:szCs w:val="24"/>
        </w:rPr>
        <w:t>(</w:t>
      </w:r>
      <w:proofErr w:type="spellStart"/>
      <w:r w:rsidR="00F9566B">
        <w:rPr>
          <w:rFonts w:ascii="Times New Roman" w:hAnsi="Times New Roman"/>
          <w:sz w:val="24"/>
          <w:szCs w:val="24"/>
        </w:rPr>
        <w:t>п.а</w:t>
      </w:r>
      <w:proofErr w:type="spellEnd"/>
      <w:r w:rsidR="00C50AD6">
        <w:rPr>
          <w:rFonts w:ascii="Times New Roman" w:hAnsi="Times New Roman"/>
          <w:sz w:val="24"/>
          <w:szCs w:val="24"/>
        </w:rPr>
        <w:t xml:space="preserve">). У </w:t>
      </w:r>
      <w:r w:rsidR="0044752D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% детей</w:t>
      </w:r>
      <w:r w:rsidR="00B55897">
        <w:rPr>
          <w:rFonts w:ascii="Times New Roman" w:hAnsi="Times New Roman"/>
          <w:sz w:val="24"/>
          <w:szCs w:val="24"/>
        </w:rPr>
        <w:t xml:space="preserve"> </w:t>
      </w:r>
      <w:r w:rsidR="0044752D">
        <w:rPr>
          <w:rFonts w:ascii="Times New Roman" w:hAnsi="Times New Roman"/>
          <w:sz w:val="24"/>
          <w:szCs w:val="24"/>
        </w:rPr>
        <w:t>– з</w:t>
      </w:r>
      <w:r w:rsidR="00C50AD6">
        <w:rPr>
          <w:rFonts w:ascii="Times New Roman" w:hAnsi="Times New Roman"/>
          <w:sz w:val="24"/>
          <w:szCs w:val="24"/>
        </w:rPr>
        <w:t>начительно</w:t>
      </w:r>
      <w:r w:rsidR="0044752D">
        <w:rPr>
          <w:rFonts w:ascii="Times New Roman" w:hAnsi="Times New Roman"/>
          <w:sz w:val="24"/>
          <w:szCs w:val="24"/>
        </w:rPr>
        <w:t>, у 17% - незначительно.</w:t>
      </w:r>
      <w:r w:rsidR="00C50A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У всех участников группы уровень тревоги </w:t>
      </w:r>
      <w:r w:rsidR="0044752D">
        <w:rPr>
          <w:rFonts w:ascii="Times New Roman" w:hAnsi="Times New Roman"/>
          <w:sz w:val="24"/>
          <w:szCs w:val="24"/>
        </w:rPr>
        <w:t xml:space="preserve">в </w:t>
      </w:r>
      <w:r w:rsidR="00B55897">
        <w:rPr>
          <w:rFonts w:ascii="Times New Roman" w:hAnsi="Times New Roman"/>
          <w:sz w:val="24"/>
          <w:szCs w:val="24"/>
        </w:rPr>
        <w:t xml:space="preserve">находится в пределах </w:t>
      </w:r>
      <w:r w:rsidR="0044752D">
        <w:rPr>
          <w:rFonts w:ascii="Times New Roman" w:hAnsi="Times New Roman"/>
          <w:sz w:val="24"/>
          <w:szCs w:val="24"/>
        </w:rPr>
        <w:t xml:space="preserve">низких или </w:t>
      </w:r>
      <w:r>
        <w:rPr>
          <w:rFonts w:ascii="Times New Roman" w:hAnsi="Times New Roman"/>
          <w:sz w:val="24"/>
          <w:szCs w:val="24"/>
        </w:rPr>
        <w:t>средни</w:t>
      </w:r>
      <w:r w:rsidR="00B55897">
        <w:rPr>
          <w:rFonts w:ascii="Times New Roman" w:hAnsi="Times New Roman"/>
          <w:sz w:val="24"/>
          <w:szCs w:val="24"/>
        </w:rPr>
        <w:t>х значений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7542D" w:rsidRDefault="00D300B8" w:rsidP="00B558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542D">
        <w:rPr>
          <w:rFonts w:ascii="Times New Roman" w:hAnsi="Times New Roman"/>
          <w:sz w:val="24"/>
          <w:szCs w:val="24"/>
        </w:rPr>
        <w:t>«</w:t>
      </w:r>
      <w:r w:rsidR="0044752D">
        <w:rPr>
          <w:rFonts w:ascii="Times New Roman" w:hAnsi="Times New Roman"/>
          <w:i/>
          <w:sz w:val="24"/>
          <w:szCs w:val="24"/>
          <w:u w:val="single"/>
        </w:rPr>
        <w:t>У</w:t>
      </w:r>
      <w:r w:rsidR="00B55897" w:rsidRPr="00B55897">
        <w:rPr>
          <w:rFonts w:ascii="Times New Roman" w:eastAsia="Times New Roman" w:hAnsi="Times New Roman"/>
          <w:i/>
          <w:sz w:val="24"/>
          <w:szCs w:val="24"/>
          <w:u w:val="single"/>
        </w:rPr>
        <w:t>ро</w:t>
      </w:r>
      <w:r w:rsidR="0044752D">
        <w:rPr>
          <w:rFonts w:ascii="Times New Roman" w:eastAsia="Times New Roman" w:hAnsi="Times New Roman"/>
          <w:i/>
          <w:sz w:val="24"/>
          <w:szCs w:val="24"/>
          <w:u w:val="single"/>
        </w:rPr>
        <w:t>вень агрессивности</w:t>
      </w:r>
      <w:r w:rsidR="00E7542D">
        <w:rPr>
          <w:rFonts w:ascii="Times New Roman" w:hAnsi="Times New Roman"/>
          <w:sz w:val="24"/>
          <w:szCs w:val="24"/>
        </w:rPr>
        <w:t>» (</w:t>
      </w:r>
      <w:proofErr w:type="spellStart"/>
      <w:r w:rsidR="00E7542D">
        <w:rPr>
          <w:rFonts w:ascii="Times New Roman" w:hAnsi="Times New Roman"/>
          <w:sz w:val="24"/>
          <w:szCs w:val="24"/>
        </w:rPr>
        <w:t>п</w:t>
      </w:r>
      <w:proofErr w:type="gramStart"/>
      <w:r w:rsidR="00E7542D">
        <w:rPr>
          <w:rFonts w:ascii="Times New Roman" w:hAnsi="Times New Roman"/>
          <w:sz w:val="24"/>
          <w:szCs w:val="24"/>
        </w:rPr>
        <w:t>.</w:t>
      </w:r>
      <w:r w:rsidR="00F9566B">
        <w:rPr>
          <w:rFonts w:ascii="Times New Roman" w:hAnsi="Times New Roman"/>
          <w:sz w:val="24"/>
          <w:szCs w:val="24"/>
        </w:rPr>
        <w:t>б</w:t>
      </w:r>
      <w:proofErr w:type="spellEnd"/>
      <w:proofErr w:type="gramEnd"/>
      <w:r w:rsidR="00E7542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4752D">
        <w:rPr>
          <w:rFonts w:ascii="Times New Roman" w:hAnsi="Times New Roman"/>
          <w:sz w:val="24"/>
          <w:szCs w:val="24"/>
        </w:rPr>
        <w:t xml:space="preserve">значительно снижен у 50% детей. У 17% - снижение незначительное, у остальных – отсутствие изменений. </w:t>
      </w:r>
      <w:proofErr w:type="spellStart"/>
      <w:r w:rsidR="0044752D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реднегрупповая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динамика составляет +8%.</w:t>
      </w:r>
      <w:r w:rsidR="00B55897">
        <w:rPr>
          <w:rFonts w:ascii="Times New Roman" w:hAnsi="Times New Roman"/>
          <w:sz w:val="24"/>
          <w:szCs w:val="24"/>
        </w:rPr>
        <w:t xml:space="preserve"> У </w:t>
      </w:r>
      <w:r w:rsidR="0044752D">
        <w:rPr>
          <w:rFonts w:ascii="Times New Roman" w:hAnsi="Times New Roman"/>
          <w:sz w:val="24"/>
          <w:szCs w:val="24"/>
        </w:rPr>
        <w:t>67%</w:t>
      </w:r>
      <w:r w:rsidR="00B55897">
        <w:rPr>
          <w:rFonts w:ascii="Times New Roman" w:hAnsi="Times New Roman"/>
          <w:sz w:val="24"/>
          <w:szCs w:val="24"/>
        </w:rPr>
        <w:t xml:space="preserve"> детей</w:t>
      </w:r>
      <w:r>
        <w:rPr>
          <w:rFonts w:ascii="Times New Roman" w:hAnsi="Times New Roman"/>
          <w:sz w:val="24"/>
          <w:szCs w:val="24"/>
        </w:rPr>
        <w:t xml:space="preserve"> показатели </w:t>
      </w:r>
      <w:r w:rsidR="0044752D">
        <w:rPr>
          <w:rFonts w:ascii="Times New Roman" w:hAnsi="Times New Roman"/>
          <w:sz w:val="24"/>
          <w:szCs w:val="24"/>
        </w:rPr>
        <w:t>агрессивности – в пределах нормальных значений, у 34% остаются повышенными</w:t>
      </w:r>
    </w:p>
    <w:p w:rsidR="00144C33" w:rsidRDefault="00D300B8" w:rsidP="00D30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4752D">
        <w:rPr>
          <w:rFonts w:ascii="Times New Roman" w:hAnsi="Times New Roman"/>
          <w:sz w:val="24"/>
          <w:szCs w:val="24"/>
        </w:rPr>
        <w:t xml:space="preserve">Показатели </w:t>
      </w:r>
      <w:r w:rsidR="0044752D" w:rsidRPr="0044752D">
        <w:rPr>
          <w:rFonts w:ascii="Times New Roman" w:hAnsi="Times New Roman"/>
          <w:i/>
          <w:sz w:val="24"/>
          <w:szCs w:val="24"/>
          <w:u w:val="single"/>
        </w:rPr>
        <w:t>эмоционально-социального развития</w:t>
      </w:r>
      <w:r w:rsidR="0044752D">
        <w:rPr>
          <w:rFonts w:ascii="Times New Roman" w:hAnsi="Times New Roman"/>
          <w:sz w:val="24"/>
          <w:szCs w:val="24"/>
        </w:rPr>
        <w:t xml:space="preserve"> </w:t>
      </w:r>
      <w:r w:rsidR="00683AEE">
        <w:rPr>
          <w:rFonts w:ascii="Times New Roman" w:hAnsi="Times New Roman"/>
          <w:sz w:val="24"/>
          <w:szCs w:val="24"/>
        </w:rPr>
        <w:t>(адекватность поведения, самоконтроль, особенности коммуникаций, игровая деятельность, эмоциональное развитие) (</w:t>
      </w:r>
      <w:proofErr w:type="spellStart"/>
      <w:r w:rsidR="00683AEE">
        <w:rPr>
          <w:rFonts w:ascii="Times New Roman" w:hAnsi="Times New Roman"/>
          <w:sz w:val="24"/>
          <w:szCs w:val="24"/>
        </w:rPr>
        <w:t>п</w:t>
      </w:r>
      <w:proofErr w:type="gramStart"/>
      <w:r w:rsidR="00683AEE">
        <w:rPr>
          <w:rFonts w:ascii="Times New Roman" w:hAnsi="Times New Roman"/>
          <w:sz w:val="24"/>
          <w:szCs w:val="24"/>
        </w:rPr>
        <w:t>.в</w:t>
      </w:r>
      <w:proofErr w:type="spellEnd"/>
      <w:proofErr w:type="gramEnd"/>
      <w:r w:rsidR="00683AEE">
        <w:rPr>
          <w:rFonts w:ascii="Times New Roman" w:hAnsi="Times New Roman"/>
          <w:sz w:val="24"/>
          <w:szCs w:val="24"/>
        </w:rPr>
        <w:t xml:space="preserve">) </w:t>
      </w:r>
      <w:r w:rsidR="0044752D">
        <w:rPr>
          <w:rFonts w:ascii="Times New Roman" w:hAnsi="Times New Roman"/>
          <w:sz w:val="24"/>
          <w:szCs w:val="24"/>
        </w:rPr>
        <w:t xml:space="preserve">у  </w:t>
      </w:r>
      <w:r w:rsidR="00C6380C">
        <w:rPr>
          <w:rFonts w:ascii="Times New Roman" w:hAnsi="Times New Roman"/>
          <w:sz w:val="24"/>
          <w:szCs w:val="24"/>
        </w:rPr>
        <w:t>67</w:t>
      </w:r>
      <w:r w:rsidR="0044752D">
        <w:rPr>
          <w:rFonts w:ascii="Times New Roman" w:hAnsi="Times New Roman"/>
          <w:sz w:val="24"/>
          <w:szCs w:val="24"/>
        </w:rPr>
        <w:t>%</w:t>
      </w:r>
      <w:r w:rsidR="00C6380C">
        <w:rPr>
          <w:rFonts w:ascii="Times New Roman" w:hAnsi="Times New Roman"/>
          <w:sz w:val="24"/>
          <w:szCs w:val="24"/>
        </w:rPr>
        <w:t xml:space="preserve"> детей находятся в пределах нормальных значений</w:t>
      </w:r>
      <w:r w:rsidR="00683AEE">
        <w:rPr>
          <w:rFonts w:ascii="Times New Roman" w:hAnsi="Times New Roman"/>
          <w:sz w:val="24"/>
          <w:szCs w:val="24"/>
        </w:rPr>
        <w:t xml:space="preserve">, 17% - </w:t>
      </w:r>
      <w:r w:rsidR="00C6380C">
        <w:rPr>
          <w:rFonts w:ascii="Times New Roman" w:hAnsi="Times New Roman"/>
          <w:sz w:val="24"/>
          <w:szCs w:val="24"/>
        </w:rPr>
        <w:t>высок</w:t>
      </w:r>
      <w:r w:rsidR="00683AEE">
        <w:rPr>
          <w:rFonts w:ascii="Times New Roman" w:hAnsi="Times New Roman"/>
          <w:sz w:val="24"/>
          <w:szCs w:val="24"/>
        </w:rPr>
        <w:t>их</w:t>
      </w:r>
      <w:r w:rsidR="00C6380C">
        <w:rPr>
          <w:rFonts w:ascii="Times New Roman" w:hAnsi="Times New Roman"/>
          <w:sz w:val="24"/>
          <w:szCs w:val="24"/>
        </w:rPr>
        <w:t xml:space="preserve"> </w:t>
      </w:r>
      <w:r w:rsidR="00683AEE">
        <w:rPr>
          <w:rFonts w:ascii="Times New Roman" w:hAnsi="Times New Roman"/>
          <w:sz w:val="24"/>
          <w:szCs w:val="24"/>
        </w:rPr>
        <w:t>значений</w:t>
      </w:r>
      <w:r w:rsidR="00C6380C">
        <w:rPr>
          <w:rFonts w:ascii="Times New Roman" w:hAnsi="Times New Roman"/>
          <w:sz w:val="24"/>
          <w:szCs w:val="24"/>
        </w:rPr>
        <w:t>, 16% - на уровне ниже среднего.</w:t>
      </w:r>
    </w:p>
    <w:p w:rsidR="009621A3" w:rsidRDefault="00144C33" w:rsidP="003810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78F3">
        <w:rPr>
          <w:rFonts w:ascii="Times New Roman" w:hAnsi="Times New Roman"/>
          <w:sz w:val="24"/>
          <w:szCs w:val="24"/>
        </w:rPr>
        <w:tab/>
      </w:r>
    </w:p>
    <w:p w:rsidR="001036B2" w:rsidRDefault="001C78F3" w:rsidP="00E3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следующем учебном году будет продолжена корр</w:t>
      </w:r>
      <w:r w:rsidR="00C6380C">
        <w:rPr>
          <w:rFonts w:ascii="Times New Roman" w:hAnsi="Times New Roman"/>
          <w:sz w:val="24"/>
          <w:szCs w:val="24"/>
        </w:rPr>
        <w:t>екционно-развивающая работа по данным</w:t>
      </w:r>
      <w:r>
        <w:rPr>
          <w:rFonts w:ascii="Times New Roman" w:hAnsi="Times New Roman"/>
          <w:sz w:val="24"/>
          <w:szCs w:val="24"/>
        </w:rPr>
        <w:t xml:space="preserve"> направлениям</w:t>
      </w:r>
      <w:r w:rsidR="00C6380C">
        <w:rPr>
          <w:rFonts w:ascii="Times New Roman" w:hAnsi="Times New Roman"/>
          <w:sz w:val="24"/>
          <w:szCs w:val="24"/>
        </w:rPr>
        <w:t xml:space="preserve">, также планируется проведение целенаправленной деятельности по профилактике вовлечения подростков в </w:t>
      </w:r>
      <w:proofErr w:type="spellStart"/>
      <w:r w:rsidR="00C6380C">
        <w:rPr>
          <w:rFonts w:ascii="Times New Roman" w:hAnsi="Times New Roman"/>
          <w:sz w:val="24"/>
          <w:szCs w:val="24"/>
        </w:rPr>
        <w:t>аддиктивные</w:t>
      </w:r>
      <w:proofErr w:type="spellEnd"/>
      <w:r w:rsidR="00C6380C">
        <w:rPr>
          <w:rFonts w:ascii="Times New Roman" w:hAnsi="Times New Roman"/>
          <w:sz w:val="24"/>
          <w:szCs w:val="24"/>
        </w:rPr>
        <w:t xml:space="preserve"> формы поведения, формирование жизненно-важных навыков.</w:t>
      </w:r>
    </w:p>
    <w:p w:rsidR="00C6380C" w:rsidRDefault="00C6380C" w:rsidP="00E3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45DB" w:rsidRDefault="00C6380C" w:rsidP="00E34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A59B5">
        <w:rPr>
          <w:rFonts w:ascii="Times New Roman" w:hAnsi="Times New Roman"/>
          <w:sz w:val="24"/>
          <w:szCs w:val="24"/>
        </w:rPr>
        <w:t>.06.</w:t>
      </w:r>
      <w:r w:rsidR="00E345DB">
        <w:rPr>
          <w:rFonts w:ascii="Times New Roman" w:hAnsi="Times New Roman"/>
          <w:sz w:val="24"/>
          <w:szCs w:val="24"/>
        </w:rPr>
        <w:t xml:space="preserve"> 20</w:t>
      </w:r>
      <w:r w:rsidR="00D030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="001C78F3">
        <w:rPr>
          <w:rFonts w:ascii="Times New Roman" w:hAnsi="Times New Roman"/>
          <w:sz w:val="24"/>
          <w:szCs w:val="24"/>
        </w:rPr>
        <w:t xml:space="preserve"> </w:t>
      </w:r>
      <w:r w:rsidR="00E345DB">
        <w:rPr>
          <w:rFonts w:ascii="Times New Roman" w:hAnsi="Times New Roman"/>
          <w:sz w:val="24"/>
          <w:szCs w:val="24"/>
        </w:rPr>
        <w:t>г.</w:t>
      </w:r>
    </w:p>
    <w:p w:rsidR="0074226C" w:rsidRDefault="00E345DB" w:rsidP="00683A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83A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Педагог-психолог, </w:t>
      </w:r>
    </w:p>
    <w:p w:rsidR="00DA59B5" w:rsidRDefault="00E345DB" w:rsidP="0074226C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учитель-дефектолог</w:t>
      </w:r>
      <w:r w:rsidR="001036B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22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Басалаева М.А.</w:t>
      </w:r>
    </w:p>
    <w:p w:rsidR="000A3729" w:rsidRPr="000B02AF" w:rsidRDefault="00DA59B5" w:rsidP="00C6380C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Клипа А.Н.</w:t>
      </w:r>
    </w:p>
    <w:sectPr w:rsidR="000A3729" w:rsidRPr="000B02AF" w:rsidSect="005115CE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7ED" w:rsidRDefault="007837ED" w:rsidP="000B02AF">
      <w:pPr>
        <w:spacing w:after="0" w:line="240" w:lineRule="auto"/>
      </w:pPr>
      <w:r>
        <w:separator/>
      </w:r>
    </w:p>
  </w:endnote>
  <w:endnote w:type="continuationSeparator" w:id="0">
    <w:p w:rsidR="007837ED" w:rsidRDefault="007837ED" w:rsidP="000B0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7ED" w:rsidRDefault="007837ED" w:rsidP="000B02AF">
      <w:pPr>
        <w:spacing w:after="0" w:line="240" w:lineRule="auto"/>
      </w:pPr>
      <w:r>
        <w:separator/>
      </w:r>
    </w:p>
  </w:footnote>
  <w:footnote w:type="continuationSeparator" w:id="0">
    <w:p w:rsidR="007837ED" w:rsidRDefault="007837ED" w:rsidP="000B0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2065F1D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063C53"/>
    <w:multiLevelType w:val="hybridMultilevel"/>
    <w:tmpl w:val="82CC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91713"/>
    <w:multiLevelType w:val="hybridMultilevel"/>
    <w:tmpl w:val="B79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C2E64"/>
    <w:multiLevelType w:val="hybridMultilevel"/>
    <w:tmpl w:val="C78869B8"/>
    <w:lvl w:ilvl="0" w:tplc="CCA6B7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DF7860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C1B4A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F76A5"/>
    <w:multiLevelType w:val="hybridMultilevel"/>
    <w:tmpl w:val="ECE011A0"/>
    <w:lvl w:ilvl="0" w:tplc="BA225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A61EA8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121ED"/>
    <w:multiLevelType w:val="hybridMultilevel"/>
    <w:tmpl w:val="63FE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7A7FC6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3A0CBF"/>
    <w:multiLevelType w:val="hybridMultilevel"/>
    <w:tmpl w:val="3E3ACB20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E2147"/>
    <w:multiLevelType w:val="hybridMultilevel"/>
    <w:tmpl w:val="9FEC8A18"/>
    <w:lvl w:ilvl="0" w:tplc="BA443F4C">
      <w:start w:val="1"/>
      <w:numFmt w:val="bullet"/>
      <w:lvlText w:val="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EC46A3E"/>
    <w:multiLevelType w:val="hybridMultilevel"/>
    <w:tmpl w:val="4246C2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1C6504B"/>
    <w:multiLevelType w:val="hybridMultilevel"/>
    <w:tmpl w:val="1B8AC3B2"/>
    <w:lvl w:ilvl="0" w:tplc="BA443F4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44520E1"/>
    <w:multiLevelType w:val="hybridMultilevel"/>
    <w:tmpl w:val="B79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955C8"/>
    <w:multiLevelType w:val="hybridMultilevel"/>
    <w:tmpl w:val="52865D1A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2225E"/>
    <w:multiLevelType w:val="hybridMultilevel"/>
    <w:tmpl w:val="31D2B93C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847BD"/>
    <w:multiLevelType w:val="hybridMultilevel"/>
    <w:tmpl w:val="B79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C033C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77AB2"/>
    <w:multiLevelType w:val="hybridMultilevel"/>
    <w:tmpl w:val="C3C87610"/>
    <w:lvl w:ilvl="0" w:tplc="B322C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885313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551B1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46137"/>
    <w:multiLevelType w:val="hybridMultilevel"/>
    <w:tmpl w:val="EB8871BC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02294E"/>
    <w:multiLevelType w:val="hybridMultilevel"/>
    <w:tmpl w:val="B79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E2901"/>
    <w:multiLevelType w:val="hybridMultilevel"/>
    <w:tmpl w:val="6D165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9364E"/>
    <w:multiLevelType w:val="hybridMultilevel"/>
    <w:tmpl w:val="A442EF7C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B301D"/>
    <w:multiLevelType w:val="hybridMultilevel"/>
    <w:tmpl w:val="0D2803C4"/>
    <w:lvl w:ilvl="0" w:tplc="BA443F4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D5D78E4"/>
    <w:multiLevelType w:val="hybridMultilevel"/>
    <w:tmpl w:val="478046D2"/>
    <w:lvl w:ilvl="0" w:tplc="000AE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D82757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83F5B"/>
    <w:multiLevelType w:val="hybridMultilevel"/>
    <w:tmpl w:val="A5866E34"/>
    <w:lvl w:ilvl="0" w:tplc="BA443F4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>
    <w:nsid w:val="63160A8A"/>
    <w:multiLevelType w:val="hybridMultilevel"/>
    <w:tmpl w:val="0644C2A6"/>
    <w:lvl w:ilvl="0" w:tplc="ECF0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E082D"/>
    <w:multiLevelType w:val="hybridMultilevel"/>
    <w:tmpl w:val="8F38EF26"/>
    <w:lvl w:ilvl="0" w:tplc="000AE8F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A31537"/>
    <w:multiLevelType w:val="hybridMultilevel"/>
    <w:tmpl w:val="31B4141C"/>
    <w:lvl w:ilvl="0" w:tplc="000AE8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77C61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D787F"/>
    <w:multiLevelType w:val="hybridMultilevel"/>
    <w:tmpl w:val="B79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A3A78"/>
    <w:multiLevelType w:val="hybridMultilevel"/>
    <w:tmpl w:val="B79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3619AB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F20D4F"/>
    <w:multiLevelType w:val="hybridMultilevel"/>
    <w:tmpl w:val="821E1CAC"/>
    <w:lvl w:ilvl="0" w:tplc="BA443F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DE4ADC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B5B46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AA01CD"/>
    <w:multiLevelType w:val="hybridMultilevel"/>
    <w:tmpl w:val="B794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F5AA6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A2937"/>
    <w:multiLevelType w:val="hybridMultilevel"/>
    <w:tmpl w:val="8874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271D82"/>
    <w:multiLevelType w:val="hybridMultilevel"/>
    <w:tmpl w:val="6DB2A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834D28"/>
    <w:multiLevelType w:val="hybridMultilevel"/>
    <w:tmpl w:val="74B812E0"/>
    <w:lvl w:ilvl="0" w:tplc="BA2259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3213F4"/>
    <w:multiLevelType w:val="hybridMultilevel"/>
    <w:tmpl w:val="6D1653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6"/>
  </w:num>
  <w:num w:numId="3">
    <w:abstractNumId w:val="8"/>
  </w:num>
  <w:num w:numId="4">
    <w:abstractNumId w:val="16"/>
  </w:num>
  <w:num w:numId="5">
    <w:abstractNumId w:val="25"/>
  </w:num>
  <w:num w:numId="6">
    <w:abstractNumId w:val="37"/>
  </w:num>
  <w:num w:numId="7">
    <w:abstractNumId w:val="5"/>
  </w:num>
  <w:num w:numId="8">
    <w:abstractNumId w:val="29"/>
  </w:num>
  <w:num w:numId="9">
    <w:abstractNumId w:val="20"/>
  </w:num>
  <w:num w:numId="10">
    <w:abstractNumId w:val="35"/>
  </w:num>
  <w:num w:numId="11">
    <w:abstractNumId w:val="23"/>
  </w:num>
  <w:num w:numId="12">
    <w:abstractNumId w:val="10"/>
  </w:num>
  <w:num w:numId="13">
    <w:abstractNumId w:val="33"/>
  </w:num>
  <w:num w:numId="14">
    <w:abstractNumId w:val="27"/>
  </w:num>
  <w:num w:numId="15">
    <w:abstractNumId w:val="39"/>
  </w:num>
  <w:num w:numId="16">
    <w:abstractNumId w:val="3"/>
  </w:num>
  <w:num w:numId="17">
    <w:abstractNumId w:val="26"/>
  </w:num>
  <w:num w:numId="18">
    <w:abstractNumId w:val="47"/>
  </w:num>
  <w:num w:numId="19">
    <w:abstractNumId w:val="34"/>
  </w:num>
  <w:num w:numId="20">
    <w:abstractNumId w:val="4"/>
  </w:num>
  <w:num w:numId="21">
    <w:abstractNumId w:val="42"/>
  </w:num>
  <w:num w:numId="22">
    <w:abstractNumId w:val="17"/>
  </w:num>
  <w:num w:numId="23">
    <w:abstractNumId w:val="43"/>
  </w:num>
  <w:num w:numId="24">
    <w:abstractNumId w:val="13"/>
  </w:num>
  <w:num w:numId="25">
    <w:abstractNumId w:val="14"/>
  </w:num>
  <w:num w:numId="26">
    <w:abstractNumId w:val="12"/>
  </w:num>
  <w:num w:numId="27">
    <w:abstractNumId w:val="45"/>
  </w:num>
  <w:num w:numId="28">
    <w:abstractNumId w:val="31"/>
  </w:num>
  <w:num w:numId="29">
    <w:abstractNumId w:val="6"/>
  </w:num>
  <w:num w:numId="30">
    <w:abstractNumId w:val="15"/>
  </w:num>
  <w:num w:numId="31">
    <w:abstractNumId w:val="2"/>
  </w:num>
  <w:num w:numId="32">
    <w:abstractNumId w:val="11"/>
  </w:num>
  <w:num w:numId="33">
    <w:abstractNumId w:val="30"/>
  </w:num>
  <w:num w:numId="34">
    <w:abstractNumId w:val="24"/>
  </w:num>
  <w:num w:numId="35">
    <w:abstractNumId w:val="28"/>
  </w:num>
  <w:num w:numId="36">
    <w:abstractNumId w:val="46"/>
  </w:num>
  <w:num w:numId="37">
    <w:abstractNumId w:val="32"/>
  </w:num>
  <w:num w:numId="38">
    <w:abstractNumId w:val="18"/>
  </w:num>
  <w:num w:numId="39">
    <w:abstractNumId w:val="44"/>
  </w:num>
  <w:num w:numId="40">
    <w:abstractNumId w:val="41"/>
  </w:num>
  <w:num w:numId="41">
    <w:abstractNumId w:val="22"/>
  </w:num>
  <w:num w:numId="42">
    <w:abstractNumId w:val="9"/>
  </w:num>
  <w:num w:numId="43">
    <w:abstractNumId w:val="40"/>
  </w:num>
  <w:num w:numId="44">
    <w:abstractNumId w:val="38"/>
  </w:num>
  <w:num w:numId="45">
    <w:abstractNumId w:val="7"/>
  </w:num>
  <w:num w:numId="46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5AE"/>
    <w:rsid w:val="0000091C"/>
    <w:rsid w:val="000130B1"/>
    <w:rsid w:val="000208D6"/>
    <w:rsid w:val="00023543"/>
    <w:rsid w:val="000418E5"/>
    <w:rsid w:val="000503B0"/>
    <w:rsid w:val="00054B6D"/>
    <w:rsid w:val="000600C6"/>
    <w:rsid w:val="000665FD"/>
    <w:rsid w:val="00067469"/>
    <w:rsid w:val="000822D3"/>
    <w:rsid w:val="000848DA"/>
    <w:rsid w:val="00095408"/>
    <w:rsid w:val="000A28C3"/>
    <w:rsid w:val="000A3729"/>
    <w:rsid w:val="000A3985"/>
    <w:rsid w:val="000B02AF"/>
    <w:rsid w:val="000C1A34"/>
    <w:rsid w:val="000C6C93"/>
    <w:rsid w:val="000E0D73"/>
    <w:rsid w:val="000E2041"/>
    <w:rsid w:val="001036B2"/>
    <w:rsid w:val="0010566F"/>
    <w:rsid w:val="00115A2B"/>
    <w:rsid w:val="00117947"/>
    <w:rsid w:val="0012321B"/>
    <w:rsid w:val="00144C33"/>
    <w:rsid w:val="001559CC"/>
    <w:rsid w:val="001566F0"/>
    <w:rsid w:val="0016267D"/>
    <w:rsid w:val="00174298"/>
    <w:rsid w:val="0017542E"/>
    <w:rsid w:val="00183C8A"/>
    <w:rsid w:val="0019401F"/>
    <w:rsid w:val="00196257"/>
    <w:rsid w:val="001971A2"/>
    <w:rsid w:val="001B5B3D"/>
    <w:rsid w:val="001C1B0D"/>
    <w:rsid w:val="001C28B2"/>
    <w:rsid w:val="001C78F3"/>
    <w:rsid w:val="001D2DEC"/>
    <w:rsid w:val="001D765E"/>
    <w:rsid w:val="001E5618"/>
    <w:rsid w:val="001E62FA"/>
    <w:rsid w:val="001F723D"/>
    <w:rsid w:val="0020602D"/>
    <w:rsid w:val="0021582D"/>
    <w:rsid w:val="00242C7B"/>
    <w:rsid w:val="00244FD0"/>
    <w:rsid w:val="002470B5"/>
    <w:rsid w:val="00247574"/>
    <w:rsid w:val="00252AB2"/>
    <w:rsid w:val="0026492F"/>
    <w:rsid w:val="00273323"/>
    <w:rsid w:val="002735F1"/>
    <w:rsid w:val="00274BE7"/>
    <w:rsid w:val="00281214"/>
    <w:rsid w:val="00283D3E"/>
    <w:rsid w:val="0028616D"/>
    <w:rsid w:val="002925FF"/>
    <w:rsid w:val="002A421D"/>
    <w:rsid w:val="002B7E27"/>
    <w:rsid w:val="002F4183"/>
    <w:rsid w:val="002F49C1"/>
    <w:rsid w:val="003040A0"/>
    <w:rsid w:val="00304FF0"/>
    <w:rsid w:val="003161F9"/>
    <w:rsid w:val="00321CB8"/>
    <w:rsid w:val="003263B7"/>
    <w:rsid w:val="00327B1C"/>
    <w:rsid w:val="00346650"/>
    <w:rsid w:val="003466A6"/>
    <w:rsid w:val="003519F6"/>
    <w:rsid w:val="00356E2F"/>
    <w:rsid w:val="00357DF5"/>
    <w:rsid w:val="0037273D"/>
    <w:rsid w:val="0038027B"/>
    <w:rsid w:val="003810E4"/>
    <w:rsid w:val="00385811"/>
    <w:rsid w:val="00387AD9"/>
    <w:rsid w:val="00396372"/>
    <w:rsid w:val="003A2F2D"/>
    <w:rsid w:val="003A3927"/>
    <w:rsid w:val="003B0384"/>
    <w:rsid w:val="003C5F2F"/>
    <w:rsid w:val="00400C6D"/>
    <w:rsid w:val="00422B0D"/>
    <w:rsid w:val="00432099"/>
    <w:rsid w:val="0044752D"/>
    <w:rsid w:val="00480161"/>
    <w:rsid w:val="00480394"/>
    <w:rsid w:val="00480A98"/>
    <w:rsid w:val="004854E6"/>
    <w:rsid w:val="00485D98"/>
    <w:rsid w:val="0049115B"/>
    <w:rsid w:val="004A1000"/>
    <w:rsid w:val="004A1F0E"/>
    <w:rsid w:val="004A22BD"/>
    <w:rsid w:val="004A2ED8"/>
    <w:rsid w:val="004A7B6B"/>
    <w:rsid w:val="004C0A0D"/>
    <w:rsid w:val="004C7B94"/>
    <w:rsid w:val="004D6116"/>
    <w:rsid w:val="005115CE"/>
    <w:rsid w:val="00515FB5"/>
    <w:rsid w:val="005329D0"/>
    <w:rsid w:val="00537310"/>
    <w:rsid w:val="00537580"/>
    <w:rsid w:val="00541CC4"/>
    <w:rsid w:val="00544B15"/>
    <w:rsid w:val="00572ED9"/>
    <w:rsid w:val="00575985"/>
    <w:rsid w:val="00576663"/>
    <w:rsid w:val="005771D7"/>
    <w:rsid w:val="00582ABD"/>
    <w:rsid w:val="005953BE"/>
    <w:rsid w:val="005956C1"/>
    <w:rsid w:val="005A4E9A"/>
    <w:rsid w:val="005B63B7"/>
    <w:rsid w:val="005B6599"/>
    <w:rsid w:val="005C3BC3"/>
    <w:rsid w:val="005C4AD4"/>
    <w:rsid w:val="005D4F45"/>
    <w:rsid w:val="005D5B44"/>
    <w:rsid w:val="005E1538"/>
    <w:rsid w:val="005F4D88"/>
    <w:rsid w:val="00604FF0"/>
    <w:rsid w:val="006201B7"/>
    <w:rsid w:val="00621915"/>
    <w:rsid w:val="00622467"/>
    <w:rsid w:val="0064022C"/>
    <w:rsid w:val="00644A13"/>
    <w:rsid w:val="00645B8C"/>
    <w:rsid w:val="00651E20"/>
    <w:rsid w:val="006558D8"/>
    <w:rsid w:val="006722AF"/>
    <w:rsid w:val="0067615D"/>
    <w:rsid w:val="006801C5"/>
    <w:rsid w:val="00683AEE"/>
    <w:rsid w:val="00683F3E"/>
    <w:rsid w:val="006850C0"/>
    <w:rsid w:val="0069139E"/>
    <w:rsid w:val="006918DC"/>
    <w:rsid w:val="00695599"/>
    <w:rsid w:val="00696C79"/>
    <w:rsid w:val="006A4510"/>
    <w:rsid w:val="006A7777"/>
    <w:rsid w:val="006B2340"/>
    <w:rsid w:val="006D491E"/>
    <w:rsid w:val="006E1EC5"/>
    <w:rsid w:val="006E733A"/>
    <w:rsid w:val="006F3E92"/>
    <w:rsid w:val="0070642C"/>
    <w:rsid w:val="00706850"/>
    <w:rsid w:val="007140A1"/>
    <w:rsid w:val="007205B8"/>
    <w:rsid w:val="0074226C"/>
    <w:rsid w:val="007422CF"/>
    <w:rsid w:val="0074447B"/>
    <w:rsid w:val="00753740"/>
    <w:rsid w:val="00760748"/>
    <w:rsid w:val="007672EB"/>
    <w:rsid w:val="00771921"/>
    <w:rsid w:val="00775AEA"/>
    <w:rsid w:val="007762A9"/>
    <w:rsid w:val="007809EC"/>
    <w:rsid w:val="007837ED"/>
    <w:rsid w:val="00785DDA"/>
    <w:rsid w:val="007878AD"/>
    <w:rsid w:val="007B2FDF"/>
    <w:rsid w:val="007C1280"/>
    <w:rsid w:val="007C2D79"/>
    <w:rsid w:val="007C578F"/>
    <w:rsid w:val="00811325"/>
    <w:rsid w:val="00817FEF"/>
    <w:rsid w:val="00850929"/>
    <w:rsid w:val="008618FF"/>
    <w:rsid w:val="00863F32"/>
    <w:rsid w:val="008713D2"/>
    <w:rsid w:val="00874346"/>
    <w:rsid w:val="00875D14"/>
    <w:rsid w:val="00881D25"/>
    <w:rsid w:val="00885ACE"/>
    <w:rsid w:val="00894974"/>
    <w:rsid w:val="008A3BA3"/>
    <w:rsid w:val="008A691C"/>
    <w:rsid w:val="008B061D"/>
    <w:rsid w:val="008B2D77"/>
    <w:rsid w:val="008C572F"/>
    <w:rsid w:val="008C7F95"/>
    <w:rsid w:val="008D09B5"/>
    <w:rsid w:val="008E4F6A"/>
    <w:rsid w:val="008E7CAA"/>
    <w:rsid w:val="00900424"/>
    <w:rsid w:val="00903B10"/>
    <w:rsid w:val="00906E45"/>
    <w:rsid w:val="009130AB"/>
    <w:rsid w:val="0091359D"/>
    <w:rsid w:val="009207C5"/>
    <w:rsid w:val="009268ED"/>
    <w:rsid w:val="00927F97"/>
    <w:rsid w:val="00943319"/>
    <w:rsid w:val="00945550"/>
    <w:rsid w:val="0094762F"/>
    <w:rsid w:val="009621A3"/>
    <w:rsid w:val="009652FB"/>
    <w:rsid w:val="009662D7"/>
    <w:rsid w:val="009715AE"/>
    <w:rsid w:val="009806CD"/>
    <w:rsid w:val="00981EE6"/>
    <w:rsid w:val="0099340C"/>
    <w:rsid w:val="009A3AA2"/>
    <w:rsid w:val="009A54EE"/>
    <w:rsid w:val="009B1A02"/>
    <w:rsid w:val="009B262F"/>
    <w:rsid w:val="009C6F76"/>
    <w:rsid w:val="009E2422"/>
    <w:rsid w:val="009E6012"/>
    <w:rsid w:val="009E7426"/>
    <w:rsid w:val="009F0E5C"/>
    <w:rsid w:val="00A00B40"/>
    <w:rsid w:val="00A03AEF"/>
    <w:rsid w:val="00A06BFA"/>
    <w:rsid w:val="00A1015B"/>
    <w:rsid w:val="00A14FE4"/>
    <w:rsid w:val="00A240CE"/>
    <w:rsid w:val="00A2444D"/>
    <w:rsid w:val="00A327C9"/>
    <w:rsid w:val="00A4687B"/>
    <w:rsid w:val="00A63257"/>
    <w:rsid w:val="00A839B0"/>
    <w:rsid w:val="00A8735F"/>
    <w:rsid w:val="00A90DC5"/>
    <w:rsid w:val="00A93C9E"/>
    <w:rsid w:val="00A9503D"/>
    <w:rsid w:val="00AA0771"/>
    <w:rsid w:val="00AA2DDE"/>
    <w:rsid w:val="00AA4535"/>
    <w:rsid w:val="00AB5D79"/>
    <w:rsid w:val="00AC6474"/>
    <w:rsid w:val="00AC6C42"/>
    <w:rsid w:val="00AC7B7C"/>
    <w:rsid w:val="00AD0979"/>
    <w:rsid w:val="00AD0D16"/>
    <w:rsid w:val="00AD6C67"/>
    <w:rsid w:val="00AE0A1C"/>
    <w:rsid w:val="00B01C82"/>
    <w:rsid w:val="00B03276"/>
    <w:rsid w:val="00B067D2"/>
    <w:rsid w:val="00B12F6E"/>
    <w:rsid w:val="00B136B0"/>
    <w:rsid w:val="00B170F2"/>
    <w:rsid w:val="00B4513E"/>
    <w:rsid w:val="00B4538A"/>
    <w:rsid w:val="00B5381E"/>
    <w:rsid w:val="00B55897"/>
    <w:rsid w:val="00B67BCE"/>
    <w:rsid w:val="00B74F32"/>
    <w:rsid w:val="00B80E52"/>
    <w:rsid w:val="00B83868"/>
    <w:rsid w:val="00B97A47"/>
    <w:rsid w:val="00BA1B18"/>
    <w:rsid w:val="00BC1963"/>
    <w:rsid w:val="00BC70B1"/>
    <w:rsid w:val="00BD4FC1"/>
    <w:rsid w:val="00BD70A5"/>
    <w:rsid w:val="00BF6BA7"/>
    <w:rsid w:val="00C03FC7"/>
    <w:rsid w:val="00C13867"/>
    <w:rsid w:val="00C243A8"/>
    <w:rsid w:val="00C42965"/>
    <w:rsid w:val="00C50AD6"/>
    <w:rsid w:val="00C6380C"/>
    <w:rsid w:val="00C73F6D"/>
    <w:rsid w:val="00C74DF8"/>
    <w:rsid w:val="00CA274F"/>
    <w:rsid w:val="00CA7BED"/>
    <w:rsid w:val="00CB1A89"/>
    <w:rsid w:val="00CB1E1F"/>
    <w:rsid w:val="00CD266E"/>
    <w:rsid w:val="00CD5039"/>
    <w:rsid w:val="00CD701A"/>
    <w:rsid w:val="00CE5555"/>
    <w:rsid w:val="00CF1B93"/>
    <w:rsid w:val="00CF3598"/>
    <w:rsid w:val="00D019B7"/>
    <w:rsid w:val="00D03018"/>
    <w:rsid w:val="00D065EA"/>
    <w:rsid w:val="00D21C3A"/>
    <w:rsid w:val="00D300B8"/>
    <w:rsid w:val="00D32FDF"/>
    <w:rsid w:val="00D36E67"/>
    <w:rsid w:val="00D53EA5"/>
    <w:rsid w:val="00D673D6"/>
    <w:rsid w:val="00D77867"/>
    <w:rsid w:val="00D8508F"/>
    <w:rsid w:val="00D85978"/>
    <w:rsid w:val="00D8791E"/>
    <w:rsid w:val="00D9248E"/>
    <w:rsid w:val="00DA536A"/>
    <w:rsid w:val="00DA59B5"/>
    <w:rsid w:val="00DB3393"/>
    <w:rsid w:val="00DC696B"/>
    <w:rsid w:val="00DC7903"/>
    <w:rsid w:val="00DD2F4E"/>
    <w:rsid w:val="00DD4708"/>
    <w:rsid w:val="00DD571E"/>
    <w:rsid w:val="00DE5408"/>
    <w:rsid w:val="00DE5F93"/>
    <w:rsid w:val="00E02FC7"/>
    <w:rsid w:val="00E031D4"/>
    <w:rsid w:val="00E068F4"/>
    <w:rsid w:val="00E06E88"/>
    <w:rsid w:val="00E138BB"/>
    <w:rsid w:val="00E22982"/>
    <w:rsid w:val="00E345DB"/>
    <w:rsid w:val="00E35B25"/>
    <w:rsid w:val="00E3767A"/>
    <w:rsid w:val="00E41F7D"/>
    <w:rsid w:val="00E448B2"/>
    <w:rsid w:val="00E45714"/>
    <w:rsid w:val="00E71A7A"/>
    <w:rsid w:val="00E72356"/>
    <w:rsid w:val="00E7542D"/>
    <w:rsid w:val="00E830B5"/>
    <w:rsid w:val="00E966F4"/>
    <w:rsid w:val="00EB0E8F"/>
    <w:rsid w:val="00EC3080"/>
    <w:rsid w:val="00ED162F"/>
    <w:rsid w:val="00ED3DDF"/>
    <w:rsid w:val="00EE7CD8"/>
    <w:rsid w:val="00F06572"/>
    <w:rsid w:val="00F1007A"/>
    <w:rsid w:val="00F125F8"/>
    <w:rsid w:val="00F143AE"/>
    <w:rsid w:val="00F14A16"/>
    <w:rsid w:val="00F165BA"/>
    <w:rsid w:val="00F22464"/>
    <w:rsid w:val="00F27F92"/>
    <w:rsid w:val="00F4188F"/>
    <w:rsid w:val="00F426B3"/>
    <w:rsid w:val="00F600DF"/>
    <w:rsid w:val="00F74B69"/>
    <w:rsid w:val="00F85858"/>
    <w:rsid w:val="00F91F3C"/>
    <w:rsid w:val="00F9444C"/>
    <w:rsid w:val="00F950E8"/>
    <w:rsid w:val="00F9566B"/>
    <w:rsid w:val="00FA0490"/>
    <w:rsid w:val="00FB30B6"/>
    <w:rsid w:val="00FB4465"/>
    <w:rsid w:val="00FB5610"/>
    <w:rsid w:val="00FC1AFA"/>
    <w:rsid w:val="00FD5A5E"/>
    <w:rsid w:val="00FE66E3"/>
    <w:rsid w:val="00FF3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0E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0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C7B7C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0B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B02A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0B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B02AF"/>
    <w:rPr>
      <w:rFonts w:ascii="Calibri" w:eastAsia="Calibri" w:hAnsi="Calibri" w:cs="Times New Roman"/>
    </w:rPr>
  </w:style>
  <w:style w:type="character" w:customStyle="1" w:styleId="FontStyle141">
    <w:name w:val="Font Style141"/>
    <w:rsid w:val="0019401F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470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аСписок"/>
    <w:basedOn w:val="a0"/>
    <w:rsid w:val="00485D98"/>
    <w:pPr>
      <w:numPr>
        <w:numId w:val="14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0"/>
    <w:uiPriority w:val="99"/>
    <w:unhideWhenUsed/>
    <w:rsid w:val="00595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1"/>
    <w:uiPriority w:val="22"/>
    <w:qFormat/>
    <w:rsid w:val="005953BE"/>
    <w:rPr>
      <w:b/>
      <w:bCs/>
    </w:rPr>
  </w:style>
  <w:style w:type="paragraph" w:styleId="ac">
    <w:name w:val="Balloon Text"/>
    <w:basedOn w:val="a0"/>
    <w:link w:val="ad"/>
    <w:uiPriority w:val="99"/>
    <w:semiHidden/>
    <w:unhideWhenUsed/>
    <w:rsid w:val="00C03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C03FC7"/>
    <w:rPr>
      <w:rFonts w:ascii="Tahoma" w:eastAsia="Calibri" w:hAnsi="Tahoma" w:cs="Tahoma"/>
      <w:sz w:val="16"/>
      <w:szCs w:val="16"/>
    </w:rPr>
  </w:style>
  <w:style w:type="paragraph" w:styleId="ae">
    <w:name w:val="No Spacing"/>
    <w:uiPriority w:val="1"/>
    <w:qFormat/>
    <w:rsid w:val="00E068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50E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0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C7B7C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0B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B02A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0B0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B02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9AA79-7E55-45B1-9CEE-7D01D8AC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4258</TotalTime>
  <Pages>15</Pages>
  <Words>4947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2020-06-22T12:32:00Z</cp:lastPrinted>
  <dcterms:created xsi:type="dcterms:W3CDTF">2019-05-20T08:16:00Z</dcterms:created>
  <dcterms:modified xsi:type="dcterms:W3CDTF">2021-06-17T08:44:00Z</dcterms:modified>
</cp:coreProperties>
</file>